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3C79" w14:textId="77777777" w:rsidR="00372884" w:rsidRPr="002C2BF0" w:rsidRDefault="002E5CAA" w:rsidP="00590BF1">
      <w:pPr>
        <w:spacing w:after="0" w:line="240" w:lineRule="auto"/>
        <w:jc w:val="center"/>
        <w:rPr>
          <w:rStyle w:val="markedcontent"/>
          <w:rFonts w:cstheme="minorHAnsi"/>
          <w:b/>
          <w:sz w:val="28"/>
          <w:szCs w:val="28"/>
        </w:rPr>
      </w:pPr>
      <w:r w:rsidRPr="002C2BF0">
        <w:rPr>
          <w:rStyle w:val="markedcontent"/>
          <w:rFonts w:cstheme="minorHAnsi"/>
          <w:b/>
          <w:sz w:val="28"/>
          <w:szCs w:val="28"/>
        </w:rPr>
        <w:t>REGULAMIN KONKURSU GRAFICZNEGO</w:t>
      </w:r>
    </w:p>
    <w:p w14:paraId="10A6A974" w14:textId="77777777" w:rsidR="00372884" w:rsidRPr="002C2BF0" w:rsidRDefault="000069CE" w:rsidP="00590BF1">
      <w:pPr>
        <w:spacing w:after="0" w:line="240" w:lineRule="auto"/>
        <w:jc w:val="center"/>
        <w:rPr>
          <w:rStyle w:val="markedcontent"/>
          <w:rFonts w:cstheme="minorHAnsi"/>
          <w:b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</w:rPr>
        <w:t>I</w:t>
      </w:r>
      <w:r w:rsidR="00372884" w:rsidRPr="002C2BF0">
        <w:rPr>
          <w:rStyle w:val="markedcontent"/>
          <w:rFonts w:cstheme="minorHAnsi"/>
          <w:b/>
          <w:sz w:val="28"/>
          <w:szCs w:val="28"/>
        </w:rPr>
        <w:t>I</w:t>
      </w:r>
      <w:r w:rsidR="005E5CA7">
        <w:rPr>
          <w:rStyle w:val="markedcontent"/>
          <w:rFonts w:cstheme="minorHAnsi"/>
          <w:b/>
          <w:sz w:val="28"/>
          <w:szCs w:val="28"/>
        </w:rPr>
        <w:t>.</w:t>
      </w:r>
      <w:r w:rsidR="00372884" w:rsidRPr="002C2BF0">
        <w:rPr>
          <w:rStyle w:val="markedcontent"/>
          <w:rFonts w:cstheme="minorHAnsi"/>
          <w:b/>
          <w:sz w:val="28"/>
          <w:szCs w:val="28"/>
        </w:rPr>
        <w:t xml:space="preserve"> Biennale im. prof. Józefa Szajny</w:t>
      </w:r>
    </w:p>
    <w:p w14:paraId="64BF8329" w14:textId="77777777" w:rsidR="00372884" w:rsidRDefault="00372884" w:rsidP="00590BF1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</w:p>
    <w:p w14:paraId="22179955" w14:textId="77777777" w:rsidR="00A812D4" w:rsidRDefault="00A812D4" w:rsidP="003E0306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powstał, aby upamiętnić </w:t>
      </w:r>
      <w:r w:rsidRPr="002E5CAA">
        <w:rPr>
          <w:b/>
          <w:sz w:val="24"/>
          <w:szCs w:val="24"/>
        </w:rPr>
        <w:t>100-lecie urodzin prof. Józefa Szajny</w:t>
      </w:r>
      <w:r>
        <w:rPr>
          <w:sz w:val="24"/>
          <w:szCs w:val="24"/>
        </w:rPr>
        <w:t xml:space="preserve"> i </w:t>
      </w:r>
      <w:r w:rsidR="002D7792">
        <w:rPr>
          <w:sz w:val="24"/>
          <w:szCs w:val="24"/>
        </w:rPr>
        <w:t xml:space="preserve">przyjął </w:t>
      </w:r>
      <w:r>
        <w:rPr>
          <w:sz w:val="24"/>
          <w:szCs w:val="24"/>
        </w:rPr>
        <w:t xml:space="preserve">formę biennale, czyli </w:t>
      </w:r>
      <w:r w:rsidR="002D7792">
        <w:rPr>
          <w:sz w:val="24"/>
          <w:szCs w:val="24"/>
        </w:rPr>
        <w:t xml:space="preserve">jest </w:t>
      </w:r>
      <w:r>
        <w:rPr>
          <w:sz w:val="24"/>
          <w:szCs w:val="24"/>
        </w:rPr>
        <w:t>organizowany co dwa lata. Uczestnik konkursu może sięgnąć po dowolny rodzaj grafiki czy fotografii</w:t>
      </w:r>
      <w:r w:rsidR="005E5CA7">
        <w:rPr>
          <w:sz w:val="24"/>
          <w:szCs w:val="24"/>
        </w:rPr>
        <w:t xml:space="preserve"> itp.</w:t>
      </w:r>
      <w:r>
        <w:rPr>
          <w:sz w:val="24"/>
          <w:szCs w:val="24"/>
        </w:rPr>
        <w:t>, a każde z rozwiązań jest akceptowalne i nie ma ograniczenia do formy dzieła, koloru czy techniki.</w:t>
      </w:r>
      <w:r w:rsidR="005E5CA7">
        <w:rPr>
          <w:sz w:val="24"/>
          <w:szCs w:val="24"/>
        </w:rPr>
        <w:t xml:space="preserve"> Do konkursu przyjmowane</w:t>
      </w:r>
      <w:r>
        <w:rPr>
          <w:sz w:val="24"/>
          <w:szCs w:val="24"/>
        </w:rPr>
        <w:t xml:space="preserve"> będą dowolne prace graficzne i fotograficzne, pod warunkiem, iż oddadzą idee hasła tegorocznej edycji, czyli: </w:t>
      </w:r>
      <w:r w:rsidR="002D7792">
        <w:rPr>
          <w:b/>
          <w:sz w:val="24"/>
          <w:szCs w:val="24"/>
        </w:rPr>
        <w:t>Dialog z Mistrzem</w:t>
      </w:r>
      <w:r w:rsidR="005E5CA7">
        <w:rPr>
          <w:b/>
          <w:sz w:val="24"/>
          <w:szCs w:val="24"/>
        </w:rPr>
        <w:t xml:space="preserve"> </w:t>
      </w:r>
      <w:r w:rsidR="005E5CA7" w:rsidRPr="00D90FDB">
        <w:rPr>
          <w:b/>
          <w:sz w:val="24"/>
          <w:szCs w:val="24"/>
        </w:rPr>
        <w:t>Józef</w:t>
      </w:r>
      <w:r w:rsidR="005E5CA7">
        <w:rPr>
          <w:b/>
          <w:sz w:val="24"/>
          <w:szCs w:val="24"/>
        </w:rPr>
        <w:t>em</w:t>
      </w:r>
      <w:r w:rsidR="005E5CA7" w:rsidRPr="00D90FDB">
        <w:rPr>
          <w:b/>
          <w:sz w:val="24"/>
          <w:szCs w:val="24"/>
        </w:rPr>
        <w:t xml:space="preserve"> Szajn</w:t>
      </w:r>
      <w:r w:rsidR="005E5CA7">
        <w:rPr>
          <w:b/>
          <w:sz w:val="24"/>
          <w:szCs w:val="24"/>
        </w:rPr>
        <w:t>ą</w:t>
      </w:r>
      <w:r>
        <w:rPr>
          <w:sz w:val="24"/>
          <w:szCs w:val="24"/>
        </w:rPr>
        <w:t>.</w:t>
      </w:r>
      <w:r w:rsidR="00633BE7">
        <w:rPr>
          <w:sz w:val="24"/>
          <w:szCs w:val="24"/>
        </w:rPr>
        <w:t xml:space="preserve"> </w:t>
      </w:r>
      <w:r w:rsidR="002D7792">
        <w:rPr>
          <w:sz w:val="24"/>
          <w:szCs w:val="24"/>
        </w:rPr>
        <w:t xml:space="preserve">Wielu artystów </w:t>
      </w:r>
      <w:r w:rsidR="00187DCA">
        <w:rPr>
          <w:sz w:val="24"/>
          <w:szCs w:val="24"/>
        </w:rPr>
        <w:t xml:space="preserve">inspiruje się twórczością </w:t>
      </w:r>
      <w:r w:rsidR="00B85C10">
        <w:rPr>
          <w:sz w:val="24"/>
          <w:szCs w:val="24"/>
        </w:rPr>
        <w:t xml:space="preserve">wybitnych </w:t>
      </w:r>
      <w:r w:rsidR="00004AE3">
        <w:rPr>
          <w:sz w:val="24"/>
          <w:szCs w:val="24"/>
        </w:rPr>
        <w:t>autorytetów. Działalność Szajny, nie jest w tym przypadku odosobniona. Jego sztuka do tej pory fascynuje i zaciekawia coraz to nowe pokolenia. Szajna zalicza się do grona wybitnych polskich artystów, któr</w:t>
      </w:r>
      <w:r w:rsidR="005E5CA7">
        <w:rPr>
          <w:sz w:val="24"/>
          <w:szCs w:val="24"/>
        </w:rPr>
        <w:t>z</w:t>
      </w:r>
      <w:r w:rsidR="00004AE3">
        <w:rPr>
          <w:sz w:val="24"/>
          <w:szCs w:val="24"/>
        </w:rPr>
        <w:t xml:space="preserve">y na stałe zapisali się w historii, a jego dzieła nie pozwalają </w:t>
      </w:r>
      <w:r w:rsidR="005E5CA7">
        <w:rPr>
          <w:sz w:val="24"/>
          <w:szCs w:val="24"/>
        </w:rPr>
        <w:t>na przejście</w:t>
      </w:r>
      <w:r w:rsidR="00004AE3">
        <w:rPr>
          <w:sz w:val="24"/>
          <w:szCs w:val="24"/>
        </w:rPr>
        <w:t xml:space="preserve"> koło nich obojętnie. </w:t>
      </w:r>
      <w:r>
        <w:rPr>
          <w:sz w:val="24"/>
          <w:szCs w:val="24"/>
        </w:rPr>
        <w:t xml:space="preserve">Hasło może być w dowolny sposób interpretowane. Można wziąć pod uwagę życiorys artysty, konkretne dzieło, które zostanie zinterpretowane w formie dialogu z </w:t>
      </w:r>
      <w:r w:rsidR="00D90FDB">
        <w:rPr>
          <w:sz w:val="24"/>
          <w:szCs w:val="24"/>
        </w:rPr>
        <w:t xml:space="preserve">Mistrzem </w:t>
      </w:r>
      <w:r>
        <w:rPr>
          <w:sz w:val="24"/>
          <w:szCs w:val="24"/>
        </w:rPr>
        <w:t xml:space="preserve">czy całokształt twórczości. Praca może mieć również formę memoriału. Samo hasło nie musi być zamieszczone na pracy, może podlegać tylko i wyłącznie dowolnej interpretacji. Prace wyselekcjonowane w konkursie </w:t>
      </w:r>
      <w:r w:rsidR="00D90FDB">
        <w:rPr>
          <w:sz w:val="24"/>
          <w:szCs w:val="24"/>
        </w:rPr>
        <w:t>(</w:t>
      </w:r>
      <w:r>
        <w:rPr>
          <w:sz w:val="24"/>
          <w:szCs w:val="24"/>
        </w:rPr>
        <w:t>nie więcej niż 30</w:t>
      </w:r>
      <w:r w:rsidR="00D90FDB">
        <w:rPr>
          <w:sz w:val="24"/>
          <w:szCs w:val="24"/>
        </w:rPr>
        <w:t xml:space="preserve"> prac)</w:t>
      </w:r>
      <w:r w:rsidR="00975415">
        <w:rPr>
          <w:sz w:val="24"/>
          <w:szCs w:val="24"/>
        </w:rPr>
        <w:t>,</w:t>
      </w:r>
      <w:r>
        <w:rPr>
          <w:sz w:val="24"/>
          <w:szCs w:val="24"/>
        </w:rPr>
        <w:t xml:space="preserve"> zaprezentowane będą w formie wystawy pokonkursowej, a </w:t>
      </w:r>
      <w:r w:rsidR="00D90FDB">
        <w:rPr>
          <w:sz w:val="24"/>
          <w:szCs w:val="24"/>
        </w:rPr>
        <w:t>j</w:t>
      </w:r>
      <w:r>
        <w:rPr>
          <w:sz w:val="24"/>
          <w:szCs w:val="24"/>
        </w:rPr>
        <w:t xml:space="preserve">ej celem będzie prezentacja zarówno twórczości studentów jak i oddanie hołdu profesorowi Józefowi Szajnie. </w:t>
      </w:r>
    </w:p>
    <w:p w14:paraId="7E6218C2" w14:textId="77777777" w:rsidR="00A812D4" w:rsidRDefault="00A812D4" w:rsidP="00ED08FB">
      <w:pPr>
        <w:spacing w:after="0" w:line="240" w:lineRule="auto"/>
        <w:ind w:firstLine="284"/>
        <w:jc w:val="both"/>
        <w:rPr>
          <w:sz w:val="24"/>
          <w:szCs w:val="24"/>
        </w:rPr>
      </w:pPr>
    </w:p>
    <w:p w14:paraId="145CC43D" w14:textId="77777777" w:rsidR="00A812D4" w:rsidRDefault="00A812D4" w:rsidP="00ED08FB">
      <w:pPr>
        <w:spacing w:after="0" w:line="240" w:lineRule="auto"/>
        <w:ind w:firstLine="284"/>
        <w:jc w:val="both"/>
        <w:rPr>
          <w:sz w:val="24"/>
          <w:szCs w:val="24"/>
        </w:rPr>
      </w:pPr>
      <w:r w:rsidRPr="002E5CAA">
        <w:rPr>
          <w:b/>
          <w:sz w:val="24"/>
          <w:szCs w:val="24"/>
        </w:rPr>
        <w:t>Józef Szajna</w:t>
      </w:r>
      <w:r>
        <w:rPr>
          <w:sz w:val="24"/>
          <w:szCs w:val="24"/>
        </w:rPr>
        <w:t xml:space="preserve"> był wybitnym twórcą oraz profesorem Akademii Sztuk Pięknych w Warszawie. Artysta wielokrotnie sięgał po takie techniki jak: malarstwo, kolarz, grafika, tworzył też instalacje. Jego sztuka jest jedną z tych, która zapada w pamięć poprzez swoją odwagę</w:t>
      </w:r>
      <w:r w:rsidR="002E5CAA">
        <w:rPr>
          <w:sz w:val="24"/>
          <w:szCs w:val="24"/>
        </w:rPr>
        <w:t>,</w:t>
      </w:r>
      <w:r>
        <w:rPr>
          <w:sz w:val="24"/>
          <w:szCs w:val="24"/>
        </w:rPr>
        <w:t xml:space="preserve"> szczerość twórczą oraz oryginalność. Tematy podejmowane przez artystę niejednokrotnie były trudne i bolesne, co było spowodowane tym, iż w czasie II wojny światowej był więźniem niemieckich obozów Auschwitz i Buchenwaldu.  </w:t>
      </w:r>
    </w:p>
    <w:p w14:paraId="45E11214" w14:textId="77777777" w:rsidR="006A1B67" w:rsidRDefault="006A1B67" w:rsidP="00ED08FB">
      <w:pPr>
        <w:spacing w:after="0" w:line="240" w:lineRule="auto"/>
        <w:ind w:firstLine="284"/>
        <w:jc w:val="both"/>
        <w:rPr>
          <w:sz w:val="24"/>
          <w:szCs w:val="24"/>
        </w:rPr>
      </w:pPr>
    </w:p>
    <w:p w14:paraId="667F72C3" w14:textId="77777777" w:rsidR="00A812D4" w:rsidRDefault="00A812D4" w:rsidP="00ED08F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Artysta działał też w zakresie scenografii</w:t>
      </w:r>
      <w:r w:rsidR="002E5CAA">
        <w:rPr>
          <w:sz w:val="24"/>
          <w:szCs w:val="24"/>
        </w:rPr>
        <w:t>. B</w:t>
      </w:r>
      <w:r>
        <w:rPr>
          <w:sz w:val="24"/>
          <w:szCs w:val="24"/>
        </w:rPr>
        <w:t xml:space="preserve">ył </w:t>
      </w:r>
      <w:r w:rsidR="002E5CAA">
        <w:rPr>
          <w:sz w:val="24"/>
          <w:szCs w:val="24"/>
        </w:rPr>
        <w:t>także</w:t>
      </w:r>
      <w:r>
        <w:rPr>
          <w:sz w:val="24"/>
          <w:szCs w:val="24"/>
        </w:rPr>
        <w:t xml:space="preserve"> reżyserem,</w:t>
      </w:r>
      <w:r w:rsidR="002E5CAA">
        <w:rPr>
          <w:sz w:val="24"/>
          <w:szCs w:val="24"/>
        </w:rPr>
        <w:t xml:space="preserve"> </w:t>
      </w:r>
      <w:r>
        <w:rPr>
          <w:sz w:val="24"/>
          <w:szCs w:val="24"/>
        </w:rPr>
        <w:t>to właśnie z teatrem jest mocno kojarzony. Wyreżyserował autorskie spektakle takie jak "Replika", "Dante" czy "Cervantes". W warszawskiej ASP kierował studium scenografii. Był też aktywnym zawodowo scenografem, który zaprojektował między innymi spektakl „Myszy i Ludzie”.</w:t>
      </w:r>
    </w:p>
    <w:p w14:paraId="42629974" w14:textId="77777777" w:rsidR="006A1B67" w:rsidRDefault="006A1B67" w:rsidP="00ED08FB">
      <w:pPr>
        <w:spacing w:after="0" w:line="240" w:lineRule="auto"/>
        <w:ind w:firstLine="284"/>
        <w:jc w:val="both"/>
        <w:rPr>
          <w:sz w:val="24"/>
          <w:szCs w:val="24"/>
        </w:rPr>
      </w:pPr>
    </w:p>
    <w:p w14:paraId="5BA5BF38" w14:textId="77777777" w:rsidR="00A812D4" w:rsidRDefault="00A812D4" w:rsidP="00ED08F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Józef Szajna był artystą wybitnym i wszechstronnym, sięgającym po różne formy sztuki, niebojący się odważnych tematów czy treści, co sprawiło, że zapisał się w historii polskiej sztuki.  Był jedną z ważniejszych postaci sceny sztuki w okresie po 1945 roku. </w:t>
      </w:r>
    </w:p>
    <w:p w14:paraId="00A5BD83" w14:textId="77777777" w:rsidR="00344953" w:rsidRDefault="00344953" w:rsidP="00590BF1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</w:p>
    <w:p w14:paraId="7163E8DC" w14:textId="77777777" w:rsidR="00714AAD" w:rsidRDefault="00874E0C" w:rsidP="00ED08FB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cstheme="minorHAnsi"/>
          <w:b/>
          <w:bCs/>
          <w:color w:val="00000A"/>
          <w:sz w:val="24"/>
          <w:szCs w:val="24"/>
        </w:rPr>
      </w:pPr>
      <w:bookmarkStart w:id="0" w:name="_Hlk22810471"/>
      <w:r w:rsidRPr="00372884">
        <w:rPr>
          <w:rFonts w:cstheme="minorHAnsi"/>
          <w:b/>
        </w:rPr>
        <w:t xml:space="preserve">§ </w:t>
      </w:r>
      <w:r w:rsidRPr="00372884">
        <w:rPr>
          <w:rFonts w:cstheme="minorHAnsi"/>
          <w:b/>
          <w:bCs/>
          <w:color w:val="00000A"/>
          <w:sz w:val="24"/>
          <w:szCs w:val="24"/>
        </w:rPr>
        <w:t>1</w:t>
      </w:r>
      <w:r w:rsidR="00986058">
        <w:rPr>
          <w:rFonts w:cstheme="minorHAnsi"/>
          <w:b/>
          <w:bCs/>
          <w:color w:val="00000A"/>
          <w:sz w:val="24"/>
          <w:szCs w:val="24"/>
        </w:rPr>
        <w:t>.</w:t>
      </w: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 </w:t>
      </w:r>
    </w:p>
    <w:p w14:paraId="20E92873" w14:textId="77777777" w:rsidR="00874E0C" w:rsidRDefault="00874E0C" w:rsidP="00ED08FB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Postanowienia ogólne</w:t>
      </w:r>
      <w:bookmarkEnd w:id="0"/>
    </w:p>
    <w:p w14:paraId="2BC191C7" w14:textId="77777777" w:rsidR="00874E0C" w:rsidRPr="00372884" w:rsidRDefault="00874E0C" w:rsidP="00ED08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>Regulamin określa zasady przeprowadzenia konkursu na prace artystyczne</w:t>
      </w:r>
      <w:r w:rsidR="00A629D0">
        <w:rPr>
          <w:rFonts w:cstheme="minorHAnsi"/>
          <w:color w:val="00000A"/>
          <w:sz w:val="24"/>
          <w:szCs w:val="24"/>
        </w:rPr>
        <w:t xml:space="preserve"> </w:t>
      </w:r>
      <w:r w:rsidRPr="00372884">
        <w:rPr>
          <w:rFonts w:cstheme="minorHAnsi"/>
          <w:color w:val="00000A"/>
          <w:sz w:val="24"/>
          <w:szCs w:val="24"/>
        </w:rPr>
        <w:t xml:space="preserve">, zwanego dalej </w:t>
      </w:r>
      <w:r w:rsidR="00714AAD">
        <w:rPr>
          <w:rFonts w:cstheme="minorHAnsi"/>
          <w:color w:val="00000A"/>
          <w:sz w:val="24"/>
          <w:szCs w:val="24"/>
        </w:rPr>
        <w:t>„</w:t>
      </w:r>
      <w:r w:rsidRPr="00372884">
        <w:rPr>
          <w:rFonts w:cstheme="minorHAnsi"/>
          <w:color w:val="00000A"/>
          <w:sz w:val="24"/>
          <w:szCs w:val="24"/>
        </w:rPr>
        <w:t xml:space="preserve">Konkursem" oraz warunki uczestnictwa w nim. </w:t>
      </w:r>
    </w:p>
    <w:p w14:paraId="3C025C81" w14:textId="77777777" w:rsidR="002E5CAA" w:rsidRPr="002E5CAA" w:rsidRDefault="002E5CAA" w:rsidP="00ED08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A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>Celem Konkursu jest promowanie twórczości artystycznej studentów Uczelni</w:t>
      </w:r>
      <w:r>
        <w:rPr>
          <w:rFonts w:cstheme="minorHAnsi"/>
          <w:color w:val="00000A"/>
          <w:sz w:val="24"/>
          <w:szCs w:val="24"/>
        </w:rPr>
        <w:t>.</w:t>
      </w:r>
    </w:p>
    <w:p w14:paraId="41A39934" w14:textId="77777777" w:rsidR="00874E0C" w:rsidRPr="00372884" w:rsidRDefault="00874E0C" w:rsidP="00ED08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Wyłonione w Konkursie prace będą wykorzystane w komunikacji z otoczeniem biznesowym </w:t>
      </w:r>
      <w:proofErr w:type="spellStart"/>
      <w:r w:rsidRPr="00372884">
        <w:rPr>
          <w:rFonts w:cstheme="minorHAnsi"/>
          <w:color w:val="00000A"/>
          <w:sz w:val="24"/>
          <w:szCs w:val="24"/>
        </w:rPr>
        <w:t>WSIiZ</w:t>
      </w:r>
      <w:proofErr w:type="spellEnd"/>
      <w:r w:rsidRPr="00372884">
        <w:rPr>
          <w:rFonts w:cstheme="minorHAnsi"/>
          <w:color w:val="00000A"/>
          <w:sz w:val="24"/>
          <w:szCs w:val="24"/>
        </w:rPr>
        <w:t xml:space="preserve">, w celach promocyjnych </w:t>
      </w:r>
      <w:proofErr w:type="spellStart"/>
      <w:r w:rsidRPr="00372884">
        <w:rPr>
          <w:rFonts w:cstheme="minorHAnsi"/>
          <w:color w:val="00000A"/>
          <w:sz w:val="24"/>
          <w:szCs w:val="24"/>
        </w:rPr>
        <w:t>WSIiZ</w:t>
      </w:r>
      <w:proofErr w:type="spellEnd"/>
      <w:r w:rsidRPr="00372884">
        <w:rPr>
          <w:rFonts w:cstheme="minorHAnsi"/>
          <w:color w:val="00000A"/>
          <w:sz w:val="24"/>
          <w:szCs w:val="24"/>
        </w:rPr>
        <w:t xml:space="preserve"> prezentowane w Internecie, a także</w:t>
      </w:r>
      <w:r w:rsidR="00E2607B">
        <w:rPr>
          <w:rFonts w:cstheme="minorHAnsi"/>
          <w:color w:val="00000A"/>
          <w:sz w:val="24"/>
          <w:szCs w:val="24"/>
        </w:rPr>
        <w:t xml:space="preserve"> </w:t>
      </w:r>
      <w:r w:rsidRPr="00372884">
        <w:rPr>
          <w:rFonts w:cstheme="minorHAnsi"/>
          <w:color w:val="00000A"/>
          <w:sz w:val="24"/>
          <w:szCs w:val="24"/>
        </w:rPr>
        <w:t>wykorzystane do publikacji w studenckich „</w:t>
      </w:r>
      <w:proofErr w:type="spellStart"/>
      <w:r w:rsidRPr="00372884">
        <w:rPr>
          <w:rFonts w:cstheme="minorHAnsi"/>
          <w:color w:val="00000A"/>
          <w:sz w:val="24"/>
          <w:szCs w:val="24"/>
        </w:rPr>
        <w:t>Intro</w:t>
      </w:r>
      <w:proofErr w:type="spellEnd"/>
      <w:r w:rsidR="00E2607B">
        <w:rPr>
          <w:rFonts w:cstheme="minorHAnsi"/>
          <w:color w:val="00000A"/>
          <w:sz w:val="24"/>
          <w:szCs w:val="24"/>
        </w:rPr>
        <w:t xml:space="preserve"> </w:t>
      </w:r>
      <w:r w:rsidRPr="00372884">
        <w:rPr>
          <w:rFonts w:cstheme="minorHAnsi"/>
          <w:color w:val="00000A"/>
          <w:sz w:val="24"/>
          <w:szCs w:val="24"/>
        </w:rPr>
        <w:t>Mediach”.</w:t>
      </w:r>
    </w:p>
    <w:p w14:paraId="3C393FA6" w14:textId="77777777" w:rsidR="00874E0C" w:rsidRPr="00372884" w:rsidRDefault="00874E0C" w:rsidP="00ED08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Organizatorem Konkursu jest </w:t>
      </w:r>
      <w:bookmarkStart w:id="1" w:name="_Hlk22810648"/>
      <w:r w:rsidR="00633BE7">
        <w:rPr>
          <w:rFonts w:cstheme="minorHAnsi"/>
          <w:color w:val="00000A"/>
          <w:sz w:val="24"/>
          <w:szCs w:val="24"/>
        </w:rPr>
        <w:t>Katedra Projektowania Graficznego</w:t>
      </w:r>
      <w:r w:rsidRPr="00372884">
        <w:rPr>
          <w:rFonts w:cstheme="minorHAnsi"/>
          <w:color w:val="00000A"/>
          <w:sz w:val="24"/>
          <w:szCs w:val="24"/>
        </w:rPr>
        <w:t xml:space="preserve"> Wyższej Szkoły Informatyki i Zarządzania w Rzeszowie</w:t>
      </w:r>
      <w:bookmarkEnd w:id="1"/>
      <w:r w:rsidRPr="00372884">
        <w:rPr>
          <w:rFonts w:cstheme="minorHAnsi"/>
          <w:color w:val="00000A"/>
          <w:sz w:val="24"/>
          <w:szCs w:val="24"/>
        </w:rPr>
        <w:t xml:space="preserve">, zwany dalej </w:t>
      </w:r>
      <w:r w:rsidR="00714AAD">
        <w:rPr>
          <w:rFonts w:cstheme="minorHAnsi"/>
          <w:color w:val="00000A"/>
          <w:sz w:val="24"/>
          <w:szCs w:val="24"/>
        </w:rPr>
        <w:t>„</w:t>
      </w:r>
      <w:r w:rsidRPr="00372884">
        <w:rPr>
          <w:rFonts w:cstheme="minorHAnsi"/>
          <w:color w:val="00000A"/>
          <w:sz w:val="24"/>
          <w:szCs w:val="24"/>
        </w:rPr>
        <w:t>Organizatorem</w:t>
      </w:r>
      <w:r w:rsidR="00714AAD">
        <w:rPr>
          <w:rFonts w:cstheme="minorHAnsi"/>
          <w:color w:val="00000A"/>
          <w:sz w:val="24"/>
          <w:szCs w:val="24"/>
        </w:rPr>
        <w:t>”</w:t>
      </w:r>
      <w:r w:rsidRPr="00372884">
        <w:rPr>
          <w:rFonts w:cstheme="minorHAnsi"/>
          <w:color w:val="00000A"/>
          <w:sz w:val="24"/>
          <w:szCs w:val="24"/>
        </w:rPr>
        <w:t xml:space="preserve">. Wszelkie kwestie związane z organizacją konkursu należy kierować na adres: </w:t>
      </w:r>
      <w:r w:rsidR="00633BE7">
        <w:rPr>
          <w:rFonts w:cstheme="minorHAnsi"/>
          <w:color w:val="00000A"/>
          <w:sz w:val="24"/>
          <w:szCs w:val="24"/>
        </w:rPr>
        <w:t>Katedra Projektowania Graficz</w:t>
      </w:r>
      <w:r w:rsidR="00633BE7">
        <w:rPr>
          <w:rFonts w:cstheme="minorHAnsi"/>
          <w:color w:val="00000A"/>
          <w:sz w:val="24"/>
          <w:szCs w:val="24"/>
        </w:rPr>
        <w:lastRenderedPageBreak/>
        <w:t xml:space="preserve">nego na </w:t>
      </w:r>
      <w:proofErr w:type="spellStart"/>
      <w:r w:rsidRPr="00372884">
        <w:rPr>
          <w:rFonts w:cstheme="minorHAnsi"/>
          <w:color w:val="00000A"/>
          <w:sz w:val="24"/>
          <w:szCs w:val="24"/>
        </w:rPr>
        <w:t>WSIiZ</w:t>
      </w:r>
      <w:proofErr w:type="spellEnd"/>
      <w:r w:rsidRPr="00372884">
        <w:rPr>
          <w:rFonts w:cstheme="minorHAnsi"/>
          <w:color w:val="00000A"/>
          <w:sz w:val="24"/>
          <w:szCs w:val="24"/>
        </w:rPr>
        <w:t xml:space="preserve">, Kielnarowa </w:t>
      </w:r>
      <w:r w:rsidR="00633BE7">
        <w:rPr>
          <w:rFonts w:cstheme="minorHAnsi"/>
          <w:color w:val="00000A"/>
          <w:sz w:val="24"/>
          <w:szCs w:val="24"/>
        </w:rPr>
        <w:t>110</w:t>
      </w:r>
      <w:r w:rsidR="00633BE7" w:rsidRPr="00372884">
        <w:rPr>
          <w:rFonts w:cstheme="minorHAnsi"/>
          <w:color w:val="00000A"/>
          <w:sz w:val="24"/>
          <w:szCs w:val="24"/>
        </w:rPr>
        <w:t>A</w:t>
      </w:r>
      <w:r w:rsidRPr="00372884">
        <w:rPr>
          <w:rFonts w:cstheme="minorHAnsi"/>
          <w:color w:val="00000A"/>
          <w:sz w:val="24"/>
          <w:szCs w:val="24"/>
        </w:rPr>
        <w:t>/</w:t>
      </w:r>
      <w:r w:rsidR="00633BE7">
        <w:rPr>
          <w:rFonts w:cstheme="minorHAnsi"/>
          <w:color w:val="00000A"/>
          <w:sz w:val="24"/>
          <w:szCs w:val="24"/>
        </w:rPr>
        <w:t>2</w:t>
      </w:r>
      <w:r w:rsidRPr="00372884">
        <w:rPr>
          <w:rFonts w:cstheme="minorHAnsi"/>
          <w:color w:val="00000A"/>
          <w:sz w:val="24"/>
          <w:szCs w:val="24"/>
        </w:rPr>
        <w:t xml:space="preserve">, 36-020 Tyczyn, tel. (17) 866 11 </w:t>
      </w:r>
      <w:r w:rsidR="00250C16">
        <w:rPr>
          <w:rFonts w:cstheme="minorHAnsi"/>
          <w:color w:val="00000A"/>
          <w:sz w:val="24"/>
          <w:szCs w:val="24"/>
        </w:rPr>
        <w:t>42</w:t>
      </w:r>
      <w:r w:rsidRPr="00372884">
        <w:rPr>
          <w:rFonts w:cstheme="minorHAnsi"/>
          <w:color w:val="00000A"/>
          <w:sz w:val="24"/>
          <w:szCs w:val="24"/>
        </w:rPr>
        <w:t xml:space="preserve"> lub na email: </w:t>
      </w:r>
      <w:r w:rsidRPr="00372884">
        <w:rPr>
          <w:rFonts w:cstheme="minorHAnsi"/>
          <w:color w:val="000080"/>
          <w:sz w:val="24"/>
          <w:szCs w:val="24"/>
          <w:u w:val="single"/>
        </w:rPr>
        <w:t>plongawa@wsiz.edu.pl</w:t>
      </w:r>
    </w:p>
    <w:p w14:paraId="7B4BA263" w14:textId="77777777" w:rsidR="00874E0C" w:rsidRPr="00F55E1E" w:rsidRDefault="00874E0C" w:rsidP="00ED08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Czas trwania </w:t>
      </w:r>
      <w:r w:rsidRPr="00F55E1E">
        <w:rPr>
          <w:rFonts w:cstheme="minorHAnsi"/>
          <w:color w:val="00000A"/>
          <w:sz w:val="24"/>
          <w:szCs w:val="24"/>
        </w:rPr>
        <w:t xml:space="preserve">Konkursu: </w:t>
      </w:r>
    </w:p>
    <w:p w14:paraId="1FA19D10" w14:textId="77777777" w:rsidR="00874E0C" w:rsidRPr="00F55E1E" w:rsidRDefault="00874E0C" w:rsidP="00EC6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</w:rPr>
      </w:pPr>
      <w:r w:rsidRPr="00F55E1E">
        <w:rPr>
          <w:rFonts w:cstheme="minorHAnsi"/>
          <w:color w:val="00000A"/>
          <w:sz w:val="24"/>
          <w:szCs w:val="24"/>
        </w:rPr>
        <w:t xml:space="preserve">od dnia </w:t>
      </w:r>
      <w:r w:rsidR="00004AE3">
        <w:rPr>
          <w:rFonts w:cstheme="minorHAnsi"/>
          <w:color w:val="00000A"/>
          <w:sz w:val="24"/>
          <w:szCs w:val="24"/>
        </w:rPr>
        <w:t>2</w:t>
      </w:r>
      <w:r w:rsidR="00C85B67">
        <w:rPr>
          <w:rFonts w:cstheme="minorHAnsi"/>
          <w:color w:val="00000A"/>
          <w:sz w:val="24"/>
          <w:szCs w:val="24"/>
        </w:rPr>
        <w:t>5</w:t>
      </w:r>
      <w:r w:rsidR="002E093C" w:rsidRPr="00F55E1E">
        <w:rPr>
          <w:rFonts w:cstheme="minorHAnsi"/>
          <w:color w:val="00000A"/>
          <w:sz w:val="24"/>
          <w:szCs w:val="24"/>
        </w:rPr>
        <w:t>.</w:t>
      </w:r>
      <w:r w:rsidR="00004AE3">
        <w:rPr>
          <w:rFonts w:cstheme="minorHAnsi"/>
          <w:color w:val="00000A"/>
          <w:sz w:val="24"/>
          <w:szCs w:val="24"/>
        </w:rPr>
        <w:t>10</w:t>
      </w:r>
      <w:r w:rsidR="002E093C" w:rsidRPr="00F55E1E">
        <w:rPr>
          <w:rFonts w:cstheme="minorHAnsi"/>
          <w:color w:val="00000A"/>
          <w:sz w:val="24"/>
          <w:szCs w:val="24"/>
        </w:rPr>
        <w:t>.</w:t>
      </w:r>
      <w:r w:rsidR="00004AE3" w:rsidRPr="00F55E1E">
        <w:rPr>
          <w:rFonts w:cstheme="minorHAnsi"/>
          <w:color w:val="00000A"/>
          <w:sz w:val="24"/>
          <w:szCs w:val="24"/>
        </w:rPr>
        <w:t>202</w:t>
      </w:r>
      <w:r w:rsidR="00004AE3">
        <w:rPr>
          <w:rFonts w:cstheme="minorHAnsi"/>
          <w:color w:val="00000A"/>
          <w:sz w:val="24"/>
          <w:szCs w:val="24"/>
        </w:rPr>
        <w:t>3</w:t>
      </w:r>
      <w:r w:rsidR="00004AE3" w:rsidRPr="00F55E1E">
        <w:rPr>
          <w:rFonts w:cstheme="minorHAnsi"/>
          <w:color w:val="00000A"/>
          <w:sz w:val="24"/>
          <w:szCs w:val="24"/>
        </w:rPr>
        <w:t>r</w:t>
      </w:r>
      <w:r w:rsidR="00CB081E" w:rsidRPr="00F55E1E">
        <w:rPr>
          <w:rFonts w:cstheme="minorHAnsi"/>
          <w:color w:val="00000A"/>
          <w:sz w:val="24"/>
          <w:szCs w:val="24"/>
        </w:rPr>
        <w:t>.</w:t>
      </w:r>
      <w:r w:rsidRPr="00F55E1E">
        <w:rPr>
          <w:rFonts w:cstheme="minorHAnsi"/>
          <w:color w:val="00000A"/>
          <w:sz w:val="24"/>
          <w:szCs w:val="24"/>
        </w:rPr>
        <w:t xml:space="preserve"> do </w:t>
      </w:r>
      <w:r w:rsidR="00F55E1E" w:rsidRPr="00F55E1E">
        <w:rPr>
          <w:rFonts w:cstheme="minorHAnsi"/>
          <w:color w:val="00000A"/>
          <w:sz w:val="24"/>
          <w:szCs w:val="24"/>
        </w:rPr>
        <w:t>15</w:t>
      </w:r>
      <w:r w:rsidR="002E093C" w:rsidRPr="00F55E1E">
        <w:rPr>
          <w:rFonts w:cstheme="minorHAnsi"/>
          <w:color w:val="00000A"/>
          <w:sz w:val="24"/>
          <w:szCs w:val="24"/>
        </w:rPr>
        <w:t>.0</w:t>
      </w:r>
      <w:r w:rsidR="00F55E1E" w:rsidRPr="00F55E1E">
        <w:rPr>
          <w:rFonts w:cstheme="minorHAnsi"/>
          <w:color w:val="00000A"/>
          <w:sz w:val="24"/>
          <w:szCs w:val="24"/>
        </w:rPr>
        <w:t>6</w:t>
      </w:r>
      <w:r w:rsidR="002E093C" w:rsidRPr="00F55E1E">
        <w:rPr>
          <w:rFonts w:cstheme="minorHAnsi"/>
          <w:color w:val="00000A"/>
          <w:sz w:val="24"/>
          <w:szCs w:val="24"/>
        </w:rPr>
        <w:t>.</w:t>
      </w:r>
      <w:r w:rsidR="00004AE3" w:rsidRPr="00F55E1E">
        <w:rPr>
          <w:rFonts w:cstheme="minorHAnsi"/>
          <w:color w:val="00000A"/>
          <w:sz w:val="24"/>
          <w:szCs w:val="24"/>
        </w:rPr>
        <w:t>202</w:t>
      </w:r>
      <w:r w:rsidR="00004AE3">
        <w:rPr>
          <w:rFonts w:cstheme="minorHAnsi"/>
          <w:color w:val="00000A"/>
          <w:sz w:val="24"/>
          <w:szCs w:val="24"/>
        </w:rPr>
        <w:t>4</w:t>
      </w:r>
      <w:r w:rsidR="00004AE3" w:rsidRPr="00F55E1E">
        <w:rPr>
          <w:rFonts w:cstheme="minorHAnsi"/>
          <w:color w:val="00000A"/>
          <w:sz w:val="24"/>
          <w:szCs w:val="24"/>
        </w:rPr>
        <w:t xml:space="preserve"> </w:t>
      </w:r>
      <w:r w:rsidRPr="00F55E1E">
        <w:rPr>
          <w:rFonts w:cstheme="minorHAnsi"/>
          <w:color w:val="00000A"/>
          <w:sz w:val="24"/>
          <w:szCs w:val="24"/>
        </w:rPr>
        <w:t>r. – zgłaszanie prac</w:t>
      </w:r>
      <w:r w:rsidR="00CB081E" w:rsidRPr="00F55E1E">
        <w:rPr>
          <w:rFonts w:cstheme="minorHAnsi"/>
          <w:color w:val="00000A"/>
          <w:sz w:val="24"/>
          <w:szCs w:val="24"/>
        </w:rPr>
        <w:t xml:space="preserve"> konkursowych,</w:t>
      </w:r>
    </w:p>
    <w:p w14:paraId="16133446" w14:textId="77777777" w:rsidR="00874E0C" w:rsidRPr="00F55E1E" w:rsidRDefault="00F55E1E" w:rsidP="00EC6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</w:rPr>
      </w:pPr>
      <w:r w:rsidRPr="00F55E1E">
        <w:rPr>
          <w:rFonts w:cstheme="minorHAnsi"/>
          <w:color w:val="00000A"/>
          <w:sz w:val="24"/>
          <w:szCs w:val="24"/>
        </w:rPr>
        <w:t>22</w:t>
      </w:r>
      <w:r w:rsidR="00CB081E" w:rsidRPr="00F55E1E">
        <w:rPr>
          <w:rFonts w:cstheme="minorHAnsi"/>
          <w:color w:val="00000A"/>
          <w:sz w:val="24"/>
          <w:szCs w:val="24"/>
        </w:rPr>
        <w:t xml:space="preserve"> </w:t>
      </w:r>
      <w:r w:rsidRPr="00F55E1E">
        <w:rPr>
          <w:rFonts w:cstheme="minorHAnsi"/>
          <w:color w:val="00000A"/>
          <w:sz w:val="24"/>
          <w:szCs w:val="24"/>
        </w:rPr>
        <w:t xml:space="preserve">czerwca </w:t>
      </w:r>
      <w:r w:rsidR="00633BE7" w:rsidRPr="00F55E1E">
        <w:rPr>
          <w:rFonts w:cstheme="minorHAnsi"/>
          <w:color w:val="00000A"/>
          <w:sz w:val="24"/>
          <w:szCs w:val="24"/>
        </w:rPr>
        <w:t>202</w:t>
      </w:r>
      <w:r w:rsidR="00633BE7">
        <w:rPr>
          <w:rFonts w:cstheme="minorHAnsi"/>
          <w:color w:val="00000A"/>
          <w:sz w:val="24"/>
          <w:szCs w:val="24"/>
        </w:rPr>
        <w:t>4</w:t>
      </w:r>
      <w:r w:rsidR="00633BE7" w:rsidRPr="00F55E1E">
        <w:rPr>
          <w:rFonts w:cstheme="minorHAnsi"/>
          <w:color w:val="00000A"/>
          <w:sz w:val="24"/>
          <w:szCs w:val="24"/>
        </w:rPr>
        <w:t xml:space="preserve"> </w:t>
      </w:r>
      <w:r w:rsidR="00D90FDB" w:rsidRPr="00F55E1E">
        <w:rPr>
          <w:rFonts w:cstheme="minorHAnsi"/>
          <w:color w:val="00000A"/>
          <w:sz w:val="24"/>
          <w:szCs w:val="24"/>
        </w:rPr>
        <w:t>r.</w:t>
      </w:r>
      <w:r w:rsidR="00BE4CFE" w:rsidRPr="00F55E1E">
        <w:rPr>
          <w:rFonts w:cstheme="minorHAnsi"/>
          <w:color w:val="00000A"/>
          <w:sz w:val="24"/>
          <w:szCs w:val="24"/>
        </w:rPr>
        <w:t xml:space="preserve"> </w:t>
      </w:r>
      <w:r w:rsidR="00874E0C" w:rsidRPr="00F55E1E">
        <w:rPr>
          <w:rFonts w:cstheme="minorHAnsi"/>
          <w:color w:val="00000A"/>
          <w:sz w:val="24"/>
          <w:szCs w:val="24"/>
        </w:rPr>
        <w:t>– ocena prac konkursowych przez Komisję Konkursową,</w:t>
      </w:r>
    </w:p>
    <w:p w14:paraId="79C92383" w14:textId="77777777" w:rsidR="00874E0C" w:rsidRPr="00714AAD" w:rsidRDefault="00C85B67" w:rsidP="00EC6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Inauguracja roku akademijnego</w:t>
      </w:r>
      <w:r w:rsidR="00D90FDB" w:rsidRPr="00F55E1E">
        <w:rPr>
          <w:rFonts w:cstheme="minorHAnsi"/>
          <w:color w:val="00000A"/>
          <w:sz w:val="24"/>
          <w:szCs w:val="24"/>
        </w:rPr>
        <w:t xml:space="preserve"> </w:t>
      </w:r>
      <w:r w:rsidR="00633BE7" w:rsidRPr="00F55E1E">
        <w:rPr>
          <w:rFonts w:cstheme="minorHAnsi"/>
          <w:color w:val="00000A"/>
          <w:sz w:val="24"/>
          <w:szCs w:val="24"/>
        </w:rPr>
        <w:t>202</w:t>
      </w:r>
      <w:r w:rsidR="00633BE7">
        <w:rPr>
          <w:rFonts w:cstheme="minorHAnsi"/>
          <w:color w:val="00000A"/>
          <w:sz w:val="24"/>
          <w:szCs w:val="24"/>
        </w:rPr>
        <w:t>4</w:t>
      </w:r>
      <w:r w:rsidR="00633BE7" w:rsidRPr="00F55E1E">
        <w:rPr>
          <w:rFonts w:cstheme="minorHAnsi"/>
          <w:color w:val="00000A"/>
          <w:sz w:val="24"/>
          <w:szCs w:val="24"/>
        </w:rPr>
        <w:t xml:space="preserve"> </w:t>
      </w:r>
      <w:r w:rsidR="00CB081E" w:rsidRPr="00F55E1E">
        <w:rPr>
          <w:rFonts w:cstheme="minorHAnsi"/>
          <w:color w:val="00000A"/>
          <w:sz w:val="24"/>
          <w:szCs w:val="24"/>
        </w:rPr>
        <w:t xml:space="preserve">r. </w:t>
      </w:r>
      <w:r w:rsidR="00714AAD">
        <w:rPr>
          <w:rFonts w:cstheme="minorHAnsi"/>
          <w:color w:val="00000A"/>
          <w:sz w:val="24"/>
          <w:szCs w:val="24"/>
        </w:rPr>
        <w:t>–</w:t>
      </w:r>
      <w:r w:rsidR="00CB081E" w:rsidRPr="00F55E1E">
        <w:rPr>
          <w:rFonts w:cstheme="minorHAnsi"/>
          <w:color w:val="00000A"/>
          <w:sz w:val="24"/>
          <w:szCs w:val="24"/>
        </w:rPr>
        <w:t xml:space="preserve"> </w:t>
      </w:r>
      <w:r w:rsidR="00CB081E" w:rsidRPr="00714AAD">
        <w:rPr>
          <w:rFonts w:cstheme="minorHAnsi"/>
          <w:color w:val="00000A"/>
          <w:sz w:val="24"/>
          <w:szCs w:val="24"/>
        </w:rPr>
        <w:t xml:space="preserve">ogłoszenie wyników i </w:t>
      </w:r>
      <w:r w:rsidR="004A3B43" w:rsidRPr="00714AAD">
        <w:rPr>
          <w:rFonts w:cstheme="minorHAnsi"/>
          <w:color w:val="00000A"/>
          <w:sz w:val="24"/>
          <w:szCs w:val="24"/>
        </w:rPr>
        <w:t>wręczenie nagród.</w:t>
      </w:r>
    </w:p>
    <w:p w14:paraId="346460BC" w14:textId="77777777" w:rsidR="00874E0C" w:rsidRPr="00372884" w:rsidRDefault="00874E0C" w:rsidP="00590BF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55E1E">
        <w:rPr>
          <w:rFonts w:cstheme="minorHAnsi"/>
          <w:color w:val="000000"/>
          <w:sz w:val="24"/>
          <w:szCs w:val="24"/>
        </w:rPr>
        <w:t>Organizator zastrzega sobie prawo do zmiany postanowień niniejszego</w:t>
      </w:r>
      <w:r w:rsidRPr="00372884">
        <w:rPr>
          <w:rFonts w:cstheme="minorHAnsi"/>
          <w:color w:val="000000"/>
          <w:sz w:val="24"/>
          <w:szCs w:val="24"/>
        </w:rPr>
        <w:t xml:space="preserve"> Regulaminu w przypadku zmiany obowiązujących przepisów prawnych lub z innej przyczyny niezależnej do Organizatora.</w:t>
      </w:r>
    </w:p>
    <w:p w14:paraId="09DFE7CA" w14:textId="77777777" w:rsidR="00874E0C" w:rsidRPr="00372884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cstheme="minorHAnsi"/>
          <w:color w:val="000000"/>
          <w:sz w:val="24"/>
          <w:szCs w:val="24"/>
        </w:rPr>
      </w:pPr>
    </w:p>
    <w:p w14:paraId="6DCBDB8A" w14:textId="77777777" w:rsidR="00714AAD" w:rsidRDefault="00874E0C" w:rsidP="00EC6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</w:rPr>
        <w:t xml:space="preserve">§ </w:t>
      </w:r>
      <w:r w:rsidRPr="00372884">
        <w:rPr>
          <w:rFonts w:cstheme="minorHAnsi"/>
          <w:b/>
          <w:bCs/>
          <w:color w:val="00000A"/>
          <w:sz w:val="24"/>
          <w:szCs w:val="24"/>
        </w:rPr>
        <w:t>2</w:t>
      </w:r>
      <w:r w:rsidR="00986058">
        <w:rPr>
          <w:rFonts w:cstheme="minorHAnsi"/>
          <w:b/>
          <w:bCs/>
          <w:color w:val="00000A"/>
          <w:sz w:val="24"/>
          <w:szCs w:val="24"/>
        </w:rPr>
        <w:t>.</w:t>
      </w:r>
    </w:p>
    <w:p w14:paraId="40B22EF3" w14:textId="77777777" w:rsidR="00874E0C" w:rsidRDefault="00874E0C" w:rsidP="00EC6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Definicje</w:t>
      </w:r>
    </w:p>
    <w:p w14:paraId="0EBFF6D3" w14:textId="77777777" w:rsidR="00874E0C" w:rsidRPr="00372884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sz w:val="24"/>
          <w:szCs w:val="24"/>
        </w:rPr>
      </w:pPr>
      <w:r w:rsidRPr="00372884">
        <w:rPr>
          <w:rFonts w:cstheme="minorHAnsi"/>
          <w:bCs/>
          <w:color w:val="00000A"/>
          <w:sz w:val="24"/>
          <w:szCs w:val="24"/>
        </w:rPr>
        <w:t>Określenia i definicje użyte w niniejszym Regulaminie oznaczają:</w:t>
      </w:r>
    </w:p>
    <w:p w14:paraId="756CA842" w14:textId="4703CE08" w:rsidR="00874E0C" w:rsidRPr="00372884" w:rsidRDefault="00874E0C" w:rsidP="00EC62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Konkurs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 – konkurs na prace </w:t>
      </w:r>
      <w:r w:rsidR="00B747E4">
        <w:rPr>
          <w:rFonts w:cstheme="minorHAnsi"/>
          <w:bCs/>
          <w:color w:val="00000A"/>
          <w:sz w:val="24"/>
          <w:szCs w:val="24"/>
        </w:rPr>
        <w:t xml:space="preserve">artystyczną </w:t>
      </w:r>
      <w:r w:rsidR="004A3B43">
        <w:rPr>
          <w:rFonts w:cstheme="minorHAnsi"/>
          <w:bCs/>
          <w:color w:val="00000A"/>
          <w:sz w:val="24"/>
          <w:szCs w:val="24"/>
        </w:rPr>
        <w:t xml:space="preserve">poświęconą postaci </w:t>
      </w:r>
      <w:r w:rsidR="004A3B43" w:rsidRPr="004A3B43">
        <w:rPr>
          <w:rFonts w:cstheme="minorHAnsi"/>
          <w:bCs/>
          <w:color w:val="00000A"/>
          <w:sz w:val="24"/>
          <w:szCs w:val="24"/>
        </w:rPr>
        <w:t>prof. Józefa Szajny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, którego postanowienia zawarte są w niniejszym Regulaminie. </w:t>
      </w:r>
    </w:p>
    <w:p w14:paraId="647FE13D" w14:textId="77777777" w:rsidR="00874E0C" w:rsidRPr="00EC622A" w:rsidRDefault="00874E0C" w:rsidP="00EC62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Organizator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 </w:t>
      </w:r>
      <w:r w:rsidR="00714AAD">
        <w:rPr>
          <w:rFonts w:cstheme="minorHAnsi"/>
          <w:bCs/>
          <w:color w:val="00000A"/>
          <w:sz w:val="24"/>
          <w:szCs w:val="24"/>
        </w:rPr>
        <w:t>–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 </w:t>
      </w:r>
      <w:r w:rsidR="00940B96">
        <w:rPr>
          <w:rFonts w:cstheme="minorHAnsi"/>
          <w:color w:val="00000A"/>
          <w:sz w:val="24"/>
          <w:szCs w:val="24"/>
        </w:rPr>
        <w:t>Katedra Projektowania Graficznego</w:t>
      </w:r>
      <w:r w:rsidRPr="00EC622A">
        <w:rPr>
          <w:rFonts w:cstheme="minorHAnsi"/>
          <w:color w:val="00000A"/>
          <w:sz w:val="24"/>
          <w:szCs w:val="24"/>
        </w:rPr>
        <w:t xml:space="preserve"> Wyższej Szkoły Informatyki i Zarządzania w Rzeszowie.</w:t>
      </w:r>
    </w:p>
    <w:p w14:paraId="18F0C558" w14:textId="77777777" w:rsidR="00874E0C" w:rsidRDefault="00874E0C" w:rsidP="00EC62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Uczestnik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 – student każdego roku studiów kierunku </w:t>
      </w:r>
      <w:r w:rsidR="00633BE7">
        <w:rPr>
          <w:rFonts w:cstheme="minorHAnsi"/>
          <w:bCs/>
          <w:color w:val="00000A"/>
          <w:sz w:val="24"/>
          <w:szCs w:val="24"/>
        </w:rPr>
        <w:t>Grafika komputerowa i produkcja multimedialna, Projektowanie graficzne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 na Wyższej Szkole i Informatyki i Zarządzania z siedzibą w Rzeszowie, w roku akademickim </w:t>
      </w:r>
      <w:r w:rsidR="00633BE7" w:rsidRPr="00372884">
        <w:rPr>
          <w:rFonts w:cstheme="minorHAnsi"/>
          <w:bCs/>
          <w:color w:val="00000A"/>
          <w:sz w:val="24"/>
          <w:szCs w:val="24"/>
        </w:rPr>
        <w:t>202</w:t>
      </w:r>
      <w:r w:rsidR="00633BE7">
        <w:rPr>
          <w:rFonts w:cstheme="minorHAnsi"/>
          <w:bCs/>
          <w:color w:val="00000A"/>
          <w:sz w:val="24"/>
          <w:szCs w:val="24"/>
        </w:rPr>
        <w:t>3</w:t>
      </w:r>
      <w:r w:rsidRPr="00372884">
        <w:rPr>
          <w:rFonts w:cstheme="minorHAnsi"/>
          <w:bCs/>
          <w:color w:val="00000A"/>
          <w:sz w:val="24"/>
          <w:szCs w:val="24"/>
        </w:rPr>
        <w:t>/</w:t>
      </w:r>
      <w:r w:rsidR="00633BE7" w:rsidRPr="00372884">
        <w:rPr>
          <w:rFonts w:cstheme="minorHAnsi"/>
          <w:bCs/>
          <w:color w:val="00000A"/>
          <w:sz w:val="24"/>
          <w:szCs w:val="24"/>
        </w:rPr>
        <w:t>202</w:t>
      </w:r>
      <w:r w:rsidR="00633BE7">
        <w:rPr>
          <w:rFonts w:cstheme="minorHAnsi"/>
          <w:bCs/>
          <w:color w:val="00000A"/>
          <w:sz w:val="24"/>
          <w:szCs w:val="24"/>
        </w:rPr>
        <w:t>4</w:t>
      </w:r>
      <w:r w:rsidR="00633BE7" w:rsidRPr="00372884">
        <w:rPr>
          <w:rFonts w:cstheme="minorHAnsi"/>
          <w:bCs/>
          <w:color w:val="00000A"/>
          <w:sz w:val="24"/>
          <w:szCs w:val="24"/>
        </w:rPr>
        <w:t xml:space="preserve"> 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zarówno w trybie stacjonarnym, jak i niestacjonarnym, a także absolwent kierunku </w:t>
      </w:r>
      <w:proofErr w:type="spellStart"/>
      <w:r w:rsidRPr="00372884">
        <w:rPr>
          <w:rFonts w:cstheme="minorHAnsi"/>
          <w:bCs/>
          <w:color w:val="00000A"/>
          <w:sz w:val="24"/>
          <w:szCs w:val="24"/>
        </w:rPr>
        <w:t>GKiPM</w:t>
      </w:r>
      <w:proofErr w:type="spellEnd"/>
      <w:r w:rsidR="00633BE7">
        <w:rPr>
          <w:rFonts w:cstheme="minorHAnsi"/>
          <w:bCs/>
          <w:color w:val="00000A"/>
          <w:sz w:val="24"/>
          <w:szCs w:val="24"/>
        </w:rPr>
        <w:t xml:space="preserve"> i Dziennikarstwo i komunikacja społeczna (ze specjalności Grafika komputerowa)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 z</w:t>
      </w:r>
      <w:r w:rsidR="00372884">
        <w:rPr>
          <w:rFonts w:cstheme="minorHAnsi"/>
          <w:bCs/>
          <w:color w:val="00000A"/>
          <w:sz w:val="24"/>
          <w:szCs w:val="24"/>
        </w:rPr>
        <w:t xml:space="preserve"> </w:t>
      </w:r>
      <w:r w:rsidR="00633BE7">
        <w:rPr>
          <w:rFonts w:cstheme="minorHAnsi"/>
          <w:bCs/>
          <w:color w:val="00000A"/>
          <w:sz w:val="24"/>
          <w:szCs w:val="24"/>
        </w:rPr>
        <w:t>dwóch</w:t>
      </w:r>
      <w:r w:rsidR="00633BE7" w:rsidRPr="00372884">
        <w:rPr>
          <w:rFonts w:cstheme="minorHAnsi"/>
          <w:bCs/>
          <w:color w:val="00000A"/>
          <w:sz w:val="24"/>
          <w:szCs w:val="24"/>
        </w:rPr>
        <w:t xml:space="preserve"> </w:t>
      </w:r>
      <w:r w:rsidRPr="00372884">
        <w:rPr>
          <w:rFonts w:cstheme="minorHAnsi"/>
          <w:bCs/>
          <w:color w:val="00000A"/>
          <w:sz w:val="24"/>
          <w:szCs w:val="24"/>
        </w:rPr>
        <w:t>lat poprzednich.</w:t>
      </w:r>
    </w:p>
    <w:p w14:paraId="67CF6ED3" w14:textId="77777777" w:rsidR="00F827C0" w:rsidRPr="00372884" w:rsidRDefault="00BE4CFE" w:rsidP="00EC62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A"/>
          <w:sz w:val="24"/>
          <w:szCs w:val="24"/>
        </w:rPr>
      </w:pPr>
      <w:r>
        <w:rPr>
          <w:rFonts w:cstheme="minorHAnsi"/>
          <w:b/>
          <w:bCs/>
          <w:color w:val="00000A"/>
          <w:sz w:val="24"/>
          <w:szCs w:val="24"/>
        </w:rPr>
        <w:t xml:space="preserve">Liczba zgłoszeń prac dla 1 uczestnika </w:t>
      </w:r>
      <w:r w:rsidR="00F827C0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F827C0" w:rsidRPr="00372884">
        <w:rPr>
          <w:rFonts w:cstheme="minorHAnsi"/>
          <w:bCs/>
          <w:color w:val="00000A"/>
          <w:sz w:val="24"/>
          <w:szCs w:val="24"/>
        </w:rPr>
        <w:t>–</w:t>
      </w:r>
      <w:r w:rsidR="00F827C0">
        <w:rPr>
          <w:rFonts w:cstheme="minorHAnsi"/>
          <w:bCs/>
          <w:color w:val="00000A"/>
          <w:sz w:val="24"/>
          <w:szCs w:val="24"/>
        </w:rPr>
        <w:t xml:space="preserve"> Uczestnik konkursu może przesłać maksymalnie 3 </w:t>
      </w:r>
      <w:r w:rsidR="00E30CFA">
        <w:rPr>
          <w:rFonts w:cstheme="minorHAnsi"/>
          <w:bCs/>
          <w:color w:val="00000A"/>
          <w:sz w:val="24"/>
          <w:szCs w:val="24"/>
        </w:rPr>
        <w:t xml:space="preserve">różne </w:t>
      </w:r>
      <w:r w:rsidR="00F827C0">
        <w:rPr>
          <w:rFonts w:cstheme="minorHAnsi"/>
          <w:bCs/>
          <w:color w:val="00000A"/>
          <w:sz w:val="24"/>
          <w:szCs w:val="24"/>
        </w:rPr>
        <w:t xml:space="preserve">prace. Prace mające formę </w:t>
      </w:r>
      <w:r w:rsidR="00F827C0" w:rsidRPr="00F827C0">
        <w:rPr>
          <w:rFonts w:cstheme="minorHAnsi"/>
          <w:bCs/>
          <w:color w:val="00000A"/>
          <w:sz w:val="24"/>
          <w:szCs w:val="24"/>
        </w:rPr>
        <w:t>dyptyk</w:t>
      </w:r>
      <w:r w:rsidR="00F827C0">
        <w:rPr>
          <w:rFonts w:cstheme="minorHAnsi"/>
          <w:bCs/>
          <w:color w:val="00000A"/>
          <w:sz w:val="24"/>
          <w:szCs w:val="24"/>
        </w:rPr>
        <w:t xml:space="preserve">u, </w:t>
      </w:r>
      <w:r w:rsidR="00F827C0" w:rsidRPr="00F827C0">
        <w:rPr>
          <w:rFonts w:cstheme="minorHAnsi"/>
          <w:bCs/>
          <w:color w:val="00000A"/>
          <w:sz w:val="24"/>
          <w:szCs w:val="24"/>
        </w:rPr>
        <w:t>trypty</w:t>
      </w:r>
      <w:r w:rsidR="00F827C0">
        <w:rPr>
          <w:rFonts w:cstheme="minorHAnsi"/>
          <w:bCs/>
          <w:color w:val="00000A"/>
          <w:sz w:val="24"/>
          <w:szCs w:val="24"/>
        </w:rPr>
        <w:t xml:space="preserve">ku itp. będące spójną serią prac stanowiących samodzielne, złożone z wielu elementów dzieło, nie będą przyjmowane.    </w:t>
      </w:r>
    </w:p>
    <w:p w14:paraId="1BDB74CA" w14:textId="2F8B1B02" w:rsidR="00874E0C" w:rsidRPr="00372884" w:rsidRDefault="00874E0C" w:rsidP="00EC62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Praca </w:t>
      </w:r>
      <w:r w:rsidR="00B747E4">
        <w:rPr>
          <w:rFonts w:cstheme="minorHAnsi"/>
          <w:b/>
          <w:bCs/>
          <w:color w:val="00000A"/>
          <w:sz w:val="24"/>
          <w:szCs w:val="24"/>
        </w:rPr>
        <w:t>artystyczną</w:t>
      </w:r>
      <w:r w:rsidR="00B747E4" w:rsidRPr="00372884">
        <w:rPr>
          <w:rFonts w:cstheme="minorHAnsi"/>
          <w:bCs/>
          <w:color w:val="00000A"/>
          <w:sz w:val="24"/>
          <w:szCs w:val="24"/>
        </w:rPr>
        <w:t xml:space="preserve"> </w:t>
      </w:r>
      <w:r w:rsidRPr="00372884">
        <w:rPr>
          <w:rFonts w:cstheme="minorHAnsi"/>
          <w:bCs/>
          <w:color w:val="00000A"/>
          <w:sz w:val="24"/>
          <w:szCs w:val="24"/>
        </w:rPr>
        <w:t>– przez pojęcie pracy artystycznej rozumiana jest grafika,</w:t>
      </w:r>
      <w:r w:rsidRPr="00372884">
        <w:rPr>
          <w:rFonts w:cstheme="minorHAnsi"/>
          <w:color w:val="00000A"/>
          <w:sz w:val="24"/>
          <w:szCs w:val="24"/>
        </w:rPr>
        <w:t xml:space="preserve"> rysunek, </w:t>
      </w:r>
      <w:r w:rsidR="00714AAD">
        <w:rPr>
          <w:rFonts w:cstheme="minorHAnsi"/>
          <w:color w:val="00000A"/>
          <w:sz w:val="24"/>
          <w:szCs w:val="24"/>
        </w:rPr>
        <w:t>p</w:t>
      </w:r>
      <w:r w:rsidR="004A3B43">
        <w:rPr>
          <w:rFonts w:cstheme="minorHAnsi"/>
          <w:color w:val="00000A"/>
          <w:sz w:val="24"/>
          <w:szCs w:val="24"/>
        </w:rPr>
        <w:t xml:space="preserve">lakat, </w:t>
      </w:r>
      <w:r w:rsidR="00714AAD">
        <w:rPr>
          <w:rFonts w:cstheme="minorHAnsi"/>
          <w:color w:val="00000A"/>
          <w:sz w:val="24"/>
          <w:szCs w:val="24"/>
        </w:rPr>
        <w:t>i</w:t>
      </w:r>
      <w:r w:rsidR="004A3B43">
        <w:rPr>
          <w:rFonts w:cstheme="minorHAnsi"/>
          <w:color w:val="00000A"/>
          <w:sz w:val="24"/>
          <w:szCs w:val="24"/>
        </w:rPr>
        <w:t xml:space="preserve">lustracja, </w:t>
      </w:r>
      <w:r w:rsidRPr="00372884">
        <w:rPr>
          <w:rFonts w:cstheme="minorHAnsi"/>
          <w:color w:val="00000A"/>
          <w:sz w:val="24"/>
          <w:szCs w:val="24"/>
        </w:rPr>
        <w:t>fotografia</w:t>
      </w:r>
      <w:r w:rsidR="004A3B43">
        <w:rPr>
          <w:rFonts w:cstheme="minorHAnsi"/>
          <w:color w:val="00000A"/>
          <w:sz w:val="24"/>
          <w:szCs w:val="24"/>
        </w:rPr>
        <w:t xml:space="preserve"> itp. </w:t>
      </w:r>
      <w:r w:rsidRPr="00372884">
        <w:rPr>
          <w:rFonts w:cstheme="minorHAnsi"/>
          <w:color w:val="00000A"/>
          <w:sz w:val="24"/>
          <w:szCs w:val="24"/>
        </w:rPr>
        <w:t xml:space="preserve"> </w:t>
      </w:r>
    </w:p>
    <w:p w14:paraId="4D1C1E95" w14:textId="77777777" w:rsidR="004A3B43" w:rsidRDefault="00874E0C" w:rsidP="00EC62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Komisja Konkursowa</w:t>
      </w:r>
      <w:r w:rsidR="00CB081E">
        <w:rPr>
          <w:rFonts w:cstheme="minorHAnsi"/>
          <w:b/>
          <w:bCs/>
          <w:color w:val="00000A"/>
          <w:sz w:val="24"/>
          <w:szCs w:val="24"/>
        </w:rPr>
        <w:t>:</w:t>
      </w:r>
    </w:p>
    <w:p w14:paraId="4ACE129E" w14:textId="77777777" w:rsidR="00633BE7" w:rsidRDefault="00CB081E" w:rsidP="00EC622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bCs/>
          <w:color w:val="00000A"/>
          <w:sz w:val="24"/>
          <w:szCs w:val="24"/>
        </w:rPr>
      </w:pPr>
      <w:r>
        <w:rPr>
          <w:rFonts w:cstheme="minorHAnsi"/>
          <w:bCs/>
          <w:color w:val="00000A"/>
          <w:sz w:val="24"/>
          <w:szCs w:val="24"/>
        </w:rPr>
        <w:t>p</w:t>
      </w:r>
      <w:r w:rsidR="004A3B43" w:rsidRPr="004A3B43">
        <w:rPr>
          <w:rFonts w:cstheme="minorHAnsi"/>
          <w:bCs/>
          <w:color w:val="00000A"/>
          <w:sz w:val="24"/>
          <w:szCs w:val="24"/>
        </w:rPr>
        <w:t xml:space="preserve">rof. dr hab. Andrzej </w:t>
      </w:r>
      <w:r w:rsidR="00CC2972" w:rsidRPr="004A3B43">
        <w:rPr>
          <w:rFonts w:cstheme="minorHAnsi"/>
          <w:bCs/>
          <w:color w:val="00000A"/>
          <w:sz w:val="24"/>
          <w:szCs w:val="24"/>
        </w:rPr>
        <w:t>Głowacki</w:t>
      </w:r>
      <w:r w:rsidR="00CC2972">
        <w:rPr>
          <w:rFonts w:cstheme="minorHAnsi"/>
          <w:bCs/>
          <w:color w:val="00000A"/>
          <w:sz w:val="24"/>
          <w:szCs w:val="24"/>
        </w:rPr>
        <w:t xml:space="preserve">  </w:t>
      </w:r>
    </w:p>
    <w:p w14:paraId="5EAD2518" w14:textId="77777777" w:rsidR="004A3B43" w:rsidRPr="004A3B43" w:rsidRDefault="004A3B43" w:rsidP="00EC622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bCs/>
          <w:color w:val="00000A"/>
          <w:sz w:val="24"/>
          <w:szCs w:val="24"/>
        </w:rPr>
      </w:pPr>
      <w:r w:rsidRPr="004A3B43">
        <w:rPr>
          <w:rFonts w:cstheme="minorHAnsi"/>
          <w:bCs/>
          <w:color w:val="00000A"/>
          <w:sz w:val="24"/>
          <w:szCs w:val="24"/>
        </w:rPr>
        <w:t>dr Patrycja Longawa</w:t>
      </w:r>
      <w:r w:rsidR="00633BE7">
        <w:rPr>
          <w:rFonts w:cstheme="minorHAnsi"/>
          <w:bCs/>
          <w:color w:val="00000A"/>
          <w:sz w:val="24"/>
          <w:szCs w:val="24"/>
        </w:rPr>
        <w:t xml:space="preserve"> – przewodnicząca Komisji</w:t>
      </w:r>
    </w:p>
    <w:p w14:paraId="3374E090" w14:textId="77777777" w:rsidR="004A3B43" w:rsidRPr="004A3B43" w:rsidRDefault="004A3B43" w:rsidP="00EC622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bCs/>
          <w:color w:val="00000A"/>
          <w:sz w:val="24"/>
          <w:szCs w:val="24"/>
        </w:rPr>
      </w:pPr>
      <w:r w:rsidRPr="004A3B43">
        <w:rPr>
          <w:rFonts w:cstheme="minorHAnsi"/>
          <w:bCs/>
          <w:color w:val="00000A"/>
          <w:sz w:val="24"/>
          <w:szCs w:val="24"/>
        </w:rPr>
        <w:t>dr Krzysztof Groń</w:t>
      </w:r>
    </w:p>
    <w:p w14:paraId="25D7BBCC" w14:textId="77777777" w:rsidR="00633BE7" w:rsidRDefault="004A3B43" w:rsidP="00EC622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bCs/>
          <w:color w:val="00000A"/>
          <w:sz w:val="24"/>
          <w:szCs w:val="24"/>
        </w:rPr>
      </w:pPr>
      <w:r w:rsidRPr="004A3B43">
        <w:rPr>
          <w:rFonts w:cstheme="minorHAnsi"/>
          <w:bCs/>
          <w:color w:val="00000A"/>
          <w:sz w:val="24"/>
          <w:szCs w:val="24"/>
        </w:rPr>
        <w:t>mgr Mikołaj Birek</w:t>
      </w:r>
    </w:p>
    <w:p w14:paraId="604C3F86" w14:textId="77777777" w:rsidR="004A3B43" w:rsidRDefault="00633BE7" w:rsidP="00EC622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bCs/>
          <w:color w:val="00000A"/>
          <w:sz w:val="24"/>
          <w:szCs w:val="24"/>
        </w:rPr>
      </w:pPr>
      <w:r>
        <w:rPr>
          <w:rFonts w:cstheme="minorHAnsi"/>
          <w:bCs/>
          <w:color w:val="00000A"/>
          <w:sz w:val="24"/>
          <w:szCs w:val="24"/>
        </w:rPr>
        <w:t xml:space="preserve">mgr Paulina </w:t>
      </w:r>
      <w:proofErr w:type="spellStart"/>
      <w:r>
        <w:rPr>
          <w:rFonts w:cstheme="minorHAnsi"/>
          <w:bCs/>
          <w:color w:val="00000A"/>
          <w:sz w:val="24"/>
          <w:szCs w:val="24"/>
        </w:rPr>
        <w:t>Dębosz</w:t>
      </w:r>
      <w:proofErr w:type="spellEnd"/>
    </w:p>
    <w:p w14:paraId="682DDD48" w14:textId="77777777" w:rsidR="00645A4D" w:rsidRDefault="00CC2972" w:rsidP="00EC622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bCs/>
          <w:color w:val="00000A"/>
          <w:sz w:val="24"/>
          <w:szCs w:val="24"/>
        </w:rPr>
      </w:pPr>
      <w:r>
        <w:rPr>
          <w:rFonts w:cstheme="minorHAnsi"/>
          <w:bCs/>
          <w:color w:val="00000A"/>
          <w:sz w:val="24"/>
          <w:szCs w:val="24"/>
        </w:rPr>
        <w:t>2 z</w:t>
      </w:r>
      <w:r w:rsidR="00EC622A">
        <w:rPr>
          <w:rFonts w:cstheme="minorHAnsi"/>
          <w:bCs/>
          <w:color w:val="00000A"/>
          <w:sz w:val="24"/>
          <w:szCs w:val="24"/>
        </w:rPr>
        <w:t>aproszony</w:t>
      </w:r>
      <w:r>
        <w:rPr>
          <w:rFonts w:cstheme="minorHAnsi"/>
          <w:bCs/>
          <w:color w:val="00000A"/>
          <w:sz w:val="24"/>
          <w:szCs w:val="24"/>
        </w:rPr>
        <w:t xml:space="preserve">ch ekspertów </w:t>
      </w:r>
      <w:r w:rsidR="00835C50">
        <w:rPr>
          <w:rFonts w:cstheme="minorHAnsi"/>
          <w:bCs/>
          <w:color w:val="00000A"/>
          <w:sz w:val="24"/>
          <w:szCs w:val="24"/>
        </w:rPr>
        <w:t xml:space="preserve">z poza uczelni </w:t>
      </w:r>
    </w:p>
    <w:p w14:paraId="428EF8AF" w14:textId="77777777" w:rsidR="00874E0C" w:rsidRPr="00372884" w:rsidRDefault="00874E0C" w:rsidP="00EC62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Laureaci </w:t>
      </w:r>
      <w:r w:rsidRPr="00CC2972">
        <w:rPr>
          <w:rFonts w:cstheme="minorHAnsi"/>
          <w:bCs/>
          <w:color w:val="00000A"/>
          <w:sz w:val="24"/>
          <w:szCs w:val="24"/>
        </w:rPr>
        <w:t>–</w:t>
      </w: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Pr="00372884">
        <w:rPr>
          <w:rFonts w:cstheme="minorHAnsi"/>
          <w:bCs/>
          <w:color w:val="00000A"/>
          <w:sz w:val="24"/>
          <w:szCs w:val="24"/>
        </w:rPr>
        <w:t xml:space="preserve">wybrani przez </w:t>
      </w:r>
      <w:r w:rsidR="00BE4CFE">
        <w:rPr>
          <w:rFonts w:cstheme="minorHAnsi"/>
          <w:bCs/>
          <w:color w:val="00000A"/>
          <w:sz w:val="24"/>
          <w:szCs w:val="24"/>
        </w:rPr>
        <w:t>k</w:t>
      </w:r>
      <w:r w:rsidRPr="00372884">
        <w:rPr>
          <w:rFonts w:cstheme="minorHAnsi"/>
          <w:bCs/>
          <w:color w:val="00000A"/>
          <w:sz w:val="24"/>
          <w:szCs w:val="24"/>
        </w:rPr>
        <w:t>omisję Konkursową w trakcie obrad zwycięzcy Konkursu.</w:t>
      </w:r>
    </w:p>
    <w:p w14:paraId="01E73023" w14:textId="77777777" w:rsidR="00874E0C" w:rsidRPr="00372884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sz w:val="24"/>
          <w:szCs w:val="24"/>
        </w:rPr>
      </w:pPr>
    </w:p>
    <w:p w14:paraId="1D2E6B09" w14:textId="77777777" w:rsidR="00714AAD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bookmarkStart w:id="2" w:name="_Hlk22812060"/>
      <w:r w:rsidRPr="00372884">
        <w:rPr>
          <w:rFonts w:cstheme="minorHAnsi"/>
          <w:b/>
        </w:rPr>
        <w:t>§</w:t>
      </w:r>
      <w:bookmarkEnd w:id="2"/>
      <w:r w:rsidRPr="00372884">
        <w:rPr>
          <w:rFonts w:cstheme="minorHAnsi"/>
          <w:b/>
        </w:rPr>
        <w:t xml:space="preserve"> </w:t>
      </w:r>
      <w:r w:rsidRPr="00372884">
        <w:rPr>
          <w:rFonts w:cstheme="minorHAnsi"/>
          <w:b/>
          <w:bCs/>
          <w:color w:val="00000A"/>
          <w:sz w:val="24"/>
          <w:szCs w:val="24"/>
        </w:rPr>
        <w:t>3</w:t>
      </w:r>
      <w:r w:rsidR="00986058">
        <w:rPr>
          <w:rFonts w:cstheme="minorHAnsi"/>
          <w:b/>
          <w:bCs/>
          <w:color w:val="00000A"/>
          <w:sz w:val="24"/>
          <w:szCs w:val="24"/>
        </w:rPr>
        <w:t>.</w:t>
      </w: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 </w:t>
      </w:r>
    </w:p>
    <w:p w14:paraId="18CCF438" w14:textId="77777777" w:rsidR="00874E0C" w:rsidRPr="00372884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Warunki uczestnictwa i zasady udziału w Konkursie.</w:t>
      </w:r>
    </w:p>
    <w:p w14:paraId="09C1B874" w14:textId="77777777" w:rsidR="00874E0C" w:rsidRPr="00372884" w:rsidRDefault="00874E0C" w:rsidP="00CC29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50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Konkurs ma charakter zamknięty. Uczestnikiem mogą zostać studenci według definicji </w:t>
      </w:r>
      <w:r w:rsidRPr="00372884">
        <w:rPr>
          <w:rFonts w:cstheme="minorHAnsi"/>
        </w:rPr>
        <w:t>§ 2 pkt.3 niniejszego Regulaminu</w:t>
      </w:r>
      <w:r w:rsidRPr="00372884">
        <w:rPr>
          <w:rFonts w:cstheme="minorHAnsi"/>
          <w:color w:val="00000A"/>
          <w:sz w:val="24"/>
          <w:szCs w:val="24"/>
        </w:rPr>
        <w:t xml:space="preserve">. </w:t>
      </w:r>
    </w:p>
    <w:p w14:paraId="67CDDEC7" w14:textId="77777777" w:rsidR="00874E0C" w:rsidRPr="00372884" w:rsidRDefault="00874E0C" w:rsidP="00CC29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50"/>
        <w:jc w:val="both"/>
        <w:rPr>
          <w:rFonts w:cstheme="minorHAnsi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Warunkiem uczestnictwa jest zgłoszenie przez </w:t>
      </w:r>
      <w:r w:rsidR="00887488">
        <w:rPr>
          <w:rFonts w:cstheme="minorHAnsi"/>
          <w:color w:val="00000A"/>
          <w:sz w:val="24"/>
          <w:szCs w:val="24"/>
        </w:rPr>
        <w:t>uczestnika konkursu dowolnej pracy graficznej oddającej temat przewod</w:t>
      </w:r>
      <w:r w:rsidR="00BE4CFE">
        <w:rPr>
          <w:rFonts w:cstheme="minorHAnsi"/>
          <w:color w:val="00000A"/>
          <w:sz w:val="24"/>
          <w:szCs w:val="24"/>
        </w:rPr>
        <w:t>n</w:t>
      </w:r>
      <w:r w:rsidR="00887488">
        <w:rPr>
          <w:rFonts w:cstheme="minorHAnsi"/>
          <w:color w:val="00000A"/>
          <w:sz w:val="24"/>
          <w:szCs w:val="24"/>
        </w:rPr>
        <w:t xml:space="preserve">i. </w:t>
      </w:r>
    </w:p>
    <w:p w14:paraId="5FE871AD" w14:textId="77777777" w:rsidR="00874E0C" w:rsidRPr="00372884" w:rsidRDefault="00874E0C" w:rsidP="00CC29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50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>W konkursie nie mogą brać udziału pracownicy Wyższej Szkoły Informatyki i Zarządzania</w:t>
      </w:r>
      <w:r w:rsidR="00714AAD">
        <w:rPr>
          <w:rFonts w:cstheme="minorHAnsi"/>
          <w:color w:val="00000A"/>
          <w:sz w:val="24"/>
          <w:szCs w:val="24"/>
        </w:rPr>
        <w:t>.</w:t>
      </w:r>
    </w:p>
    <w:p w14:paraId="735DDD93" w14:textId="77777777" w:rsidR="00874E0C" w:rsidRPr="00372884" w:rsidRDefault="00874E0C" w:rsidP="00CC29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50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Praca musi spełniać następujące kryteria: </w:t>
      </w:r>
    </w:p>
    <w:p w14:paraId="730A4789" w14:textId="77777777" w:rsidR="004A3B43" w:rsidRPr="004A3B43" w:rsidRDefault="00874E0C" w:rsidP="00CC297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384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>być niepowtarzalna i oryginalna</w:t>
      </w:r>
      <w:r w:rsidR="00714AAD">
        <w:rPr>
          <w:rFonts w:cstheme="minorHAnsi"/>
          <w:color w:val="00000A"/>
          <w:sz w:val="24"/>
          <w:szCs w:val="24"/>
        </w:rPr>
        <w:t>,</w:t>
      </w:r>
    </w:p>
    <w:p w14:paraId="6C674BC7" w14:textId="77777777" w:rsidR="00874E0C" w:rsidRPr="00372884" w:rsidRDefault="002E5CAA" w:rsidP="00CC297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3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o</w:t>
      </w:r>
      <w:r w:rsidR="004A3B43">
        <w:rPr>
          <w:rFonts w:cstheme="minorHAnsi"/>
          <w:color w:val="00000A"/>
          <w:sz w:val="24"/>
          <w:szCs w:val="24"/>
        </w:rPr>
        <w:t>ddać ideę hasła przewodniego I edycji konkursu czyli: „</w:t>
      </w:r>
      <w:r w:rsidR="00BD66AA">
        <w:rPr>
          <w:b/>
          <w:sz w:val="24"/>
          <w:szCs w:val="24"/>
        </w:rPr>
        <w:t xml:space="preserve">Dialog z Mistrzem </w:t>
      </w:r>
      <w:r w:rsidR="00BD66AA" w:rsidRPr="00D90FDB">
        <w:rPr>
          <w:b/>
          <w:sz w:val="24"/>
          <w:szCs w:val="24"/>
        </w:rPr>
        <w:t>Józef</w:t>
      </w:r>
      <w:r w:rsidR="00BD66AA">
        <w:rPr>
          <w:b/>
          <w:sz w:val="24"/>
          <w:szCs w:val="24"/>
        </w:rPr>
        <w:t>em</w:t>
      </w:r>
      <w:r w:rsidR="00BD66AA" w:rsidRPr="00D90FDB">
        <w:rPr>
          <w:b/>
          <w:sz w:val="24"/>
          <w:szCs w:val="24"/>
        </w:rPr>
        <w:t xml:space="preserve"> </w:t>
      </w:r>
      <w:r w:rsidR="00BD66AA" w:rsidRPr="00D90FDB">
        <w:rPr>
          <w:b/>
          <w:sz w:val="24"/>
          <w:szCs w:val="24"/>
        </w:rPr>
        <w:lastRenderedPageBreak/>
        <w:t>Szajn</w:t>
      </w:r>
      <w:r w:rsidR="00BD66AA">
        <w:rPr>
          <w:b/>
          <w:sz w:val="24"/>
          <w:szCs w:val="24"/>
        </w:rPr>
        <w:t>ą</w:t>
      </w:r>
      <w:r w:rsidR="00AA6381">
        <w:rPr>
          <w:sz w:val="24"/>
          <w:szCs w:val="24"/>
        </w:rPr>
        <w:t>.</w:t>
      </w:r>
      <w:r w:rsidR="004A3B43">
        <w:rPr>
          <w:rFonts w:cstheme="minorHAnsi"/>
          <w:color w:val="00000A"/>
          <w:sz w:val="24"/>
          <w:szCs w:val="24"/>
        </w:rPr>
        <w:t xml:space="preserve">” </w:t>
      </w:r>
    </w:p>
    <w:p w14:paraId="51D2F89E" w14:textId="77777777" w:rsidR="00874E0C" w:rsidRPr="00372884" w:rsidRDefault="00874E0C" w:rsidP="00CC297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384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być niezależna od środków powielania (uniwersalna) i łatwa do skalowania, </w:t>
      </w:r>
    </w:p>
    <w:p w14:paraId="2598B1D2" w14:textId="77777777" w:rsidR="00874E0C" w:rsidRPr="00372884" w:rsidRDefault="00874E0C" w:rsidP="00CC297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384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praca może być wykonana w dowolnej technice graficznej </w:t>
      </w:r>
      <w:r w:rsidR="00BE4CFE">
        <w:rPr>
          <w:rFonts w:cstheme="minorHAnsi"/>
          <w:color w:val="00000A"/>
          <w:sz w:val="24"/>
          <w:szCs w:val="24"/>
        </w:rPr>
        <w:t xml:space="preserve">lub fotograficznej </w:t>
      </w:r>
      <w:r w:rsidRPr="00372884">
        <w:rPr>
          <w:rFonts w:cstheme="minorHAnsi"/>
          <w:color w:val="00000A"/>
          <w:sz w:val="24"/>
          <w:szCs w:val="24"/>
        </w:rPr>
        <w:t xml:space="preserve">nadającej się do wykorzystania, w tym zakresie nie ma wymagań, co do kształtu, kolorów i rodzaju techniki artystycznej, </w:t>
      </w:r>
    </w:p>
    <w:p w14:paraId="6DEA98C2" w14:textId="77777777" w:rsidR="00874E0C" w:rsidRPr="00372884" w:rsidRDefault="00874E0C" w:rsidP="00CC29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50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Prace konkursowe muszą być wykonane zgodnie </w:t>
      </w:r>
      <w:r w:rsidR="00BE4CFE">
        <w:rPr>
          <w:rFonts w:cstheme="minorHAnsi"/>
          <w:color w:val="00000A"/>
          <w:sz w:val="24"/>
          <w:szCs w:val="24"/>
        </w:rPr>
        <w:t>z</w:t>
      </w:r>
      <w:r w:rsidRPr="00372884">
        <w:rPr>
          <w:rFonts w:cstheme="minorHAnsi"/>
          <w:color w:val="00000A"/>
          <w:sz w:val="24"/>
          <w:szCs w:val="24"/>
        </w:rPr>
        <w:t xml:space="preserve"> wymaganiami technicznymi </w:t>
      </w:r>
      <w:r w:rsidR="00BE4CFE">
        <w:rPr>
          <w:rFonts w:cstheme="minorHAnsi"/>
          <w:color w:val="00000A"/>
          <w:sz w:val="24"/>
          <w:szCs w:val="24"/>
        </w:rPr>
        <w:t>czyli wymiar</w:t>
      </w:r>
      <w:r w:rsidRPr="00372884">
        <w:rPr>
          <w:rFonts w:cstheme="minorHAnsi"/>
          <w:color w:val="00000A"/>
          <w:sz w:val="24"/>
          <w:szCs w:val="24"/>
        </w:rPr>
        <w:t xml:space="preserve"> 100x70</w:t>
      </w:r>
      <w:r w:rsidR="00BE4CFE">
        <w:rPr>
          <w:rFonts w:cstheme="minorHAnsi"/>
          <w:color w:val="00000A"/>
          <w:sz w:val="24"/>
          <w:szCs w:val="24"/>
        </w:rPr>
        <w:t xml:space="preserve">cm  minimum 150 </w:t>
      </w:r>
      <w:proofErr w:type="spellStart"/>
      <w:r w:rsidR="00BE4CFE">
        <w:rPr>
          <w:rFonts w:cstheme="minorHAnsi"/>
          <w:color w:val="00000A"/>
          <w:sz w:val="24"/>
          <w:szCs w:val="24"/>
        </w:rPr>
        <w:t>dpi</w:t>
      </w:r>
      <w:proofErr w:type="spellEnd"/>
      <w:r w:rsidR="00714AAD">
        <w:rPr>
          <w:rFonts w:cstheme="minorHAnsi"/>
          <w:color w:val="00000A"/>
          <w:sz w:val="24"/>
          <w:szCs w:val="24"/>
        </w:rPr>
        <w:t>.</w:t>
      </w:r>
    </w:p>
    <w:p w14:paraId="5BF331A7" w14:textId="77777777" w:rsidR="00874E0C" w:rsidRPr="00372884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C4B228" w14:textId="77777777" w:rsidR="00714AAD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bookmarkStart w:id="3" w:name="_Hlk22812685"/>
      <w:r w:rsidRPr="00372884">
        <w:rPr>
          <w:rFonts w:cstheme="minorHAnsi"/>
          <w:b/>
        </w:rPr>
        <w:t xml:space="preserve">§ </w:t>
      </w:r>
      <w:r w:rsidRPr="00372884">
        <w:rPr>
          <w:rFonts w:cstheme="minorHAnsi"/>
          <w:b/>
          <w:bCs/>
          <w:color w:val="00000A"/>
          <w:sz w:val="24"/>
          <w:szCs w:val="24"/>
        </w:rPr>
        <w:t>4</w:t>
      </w:r>
      <w:r w:rsidR="00986058">
        <w:rPr>
          <w:rFonts w:cstheme="minorHAnsi"/>
          <w:b/>
          <w:bCs/>
          <w:color w:val="00000A"/>
          <w:sz w:val="24"/>
          <w:szCs w:val="24"/>
        </w:rPr>
        <w:t>.</w:t>
      </w: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 </w:t>
      </w:r>
      <w:bookmarkEnd w:id="3"/>
    </w:p>
    <w:p w14:paraId="63F35DE1" w14:textId="77777777" w:rsidR="00874E0C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Ocena</w:t>
      </w:r>
      <w:r w:rsidR="004A3B43">
        <w:rPr>
          <w:rFonts w:cstheme="minorHAnsi"/>
          <w:b/>
          <w:bCs/>
          <w:color w:val="00000A"/>
          <w:sz w:val="24"/>
          <w:szCs w:val="24"/>
        </w:rPr>
        <w:t xml:space="preserve"> prac konkursowych </w:t>
      </w:r>
    </w:p>
    <w:p w14:paraId="0A65672B" w14:textId="77777777" w:rsidR="00874E0C" w:rsidRPr="001463C5" w:rsidRDefault="00874E0C" w:rsidP="001463C5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463C5">
        <w:rPr>
          <w:rFonts w:cstheme="minorHAnsi"/>
          <w:sz w:val="24"/>
          <w:szCs w:val="24"/>
        </w:rPr>
        <w:t>Prace zostaną poddane ocenie przez Komisję Konkursową</w:t>
      </w:r>
      <w:r w:rsidR="00714AAD" w:rsidRPr="001463C5">
        <w:rPr>
          <w:rFonts w:cstheme="minorHAnsi"/>
          <w:sz w:val="24"/>
          <w:szCs w:val="24"/>
        </w:rPr>
        <w:t>.</w:t>
      </w:r>
      <w:r w:rsidRPr="001463C5">
        <w:rPr>
          <w:rFonts w:cstheme="minorHAnsi"/>
          <w:sz w:val="24"/>
          <w:szCs w:val="24"/>
        </w:rPr>
        <w:t xml:space="preserve"> </w:t>
      </w:r>
    </w:p>
    <w:p w14:paraId="6F339BB5" w14:textId="77777777" w:rsidR="007F7B75" w:rsidRDefault="007F7B75" w:rsidP="002E5CAA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E5CAA">
        <w:rPr>
          <w:rFonts w:cstheme="minorHAnsi"/>
          <w:sz w:val="24"/>
          <w:szCs w:val="24"/>
        </w:rPr>
        <w:t xml:space="preserve">Komisja dokona wyboru </w:t>
      </w:r>
      <w:r w:rsidR="0040675D" w:rsidRPr="002E5CAA">
        <w:rPr>
          <w:rFonts w:cstheme="minorHAnsi"/>
          <w:sz w:val="24"/>
          <w:szCs w:val="24"/>
        </w:rPr>
        <w:t xml:space="preserve">jednej </w:t>
      </w:r>
      <w:r w:rsidRPr="002E5CAA">
        <w:rPr>
          <w:rFonts w:cstheme="minorHAnsi"/>
          <w:sz w:val="24"/>
          <w:szCs w:val="24"/>
        </w:rPr>
        <w:t>najlepsz</w:t>
      </w:r>
      <w:r w:rsidR="0040675D" w:rsidRPr="002E5CAA">
        <w:rPr>
          <w:rFonts w:cstheme="minorHAnsi"/>
          <w:sz w:val="24"/>
          <w:szCs w:val="24"/>
        </w:rPr>
        <w:t>ej</w:t>
      </w:r>
      <w:r w:rsidRPr="002E5CAA">
        <w:rPr>
          <w:rFonts w:cstheme="minorHAnsi"/>
          <w:sz w:val="24"/>
          <w:szCs w:val="24"/>
        </w:rPr>
        <w:t xml:space="preserve"> prac</w:t>
      </w:r>
      <w:r w:rsidR="0040675D" w:rsidRPr="002E5CAA">
        <w:rPr>
          <w:rFonts w:cstheme="minorHAnsi"/>
          <w:sz w:val="24"/>
          <w:szCs w:val="24"/>
        </w:rPr>
        <w:t>y</w:t>
      </w:r>
      <w:r w:rsidRPr="002E5CAA">
        <w:rPr>
          <w:rFonts w:cstheme="minorHAnsi"/>
          <w:sz w:val="24"/>
          <w:szCs w:val="24"/>
        </w:rPr>
        <w:t xml:space="preserve"> oraz jeśli poziom prac będzie na to wskazywał </w:t>
      </w:r>
      <w:r w:rsidR="0040675D" w:rsidRPr="002E5CAA">
        <w:rPr>
          <w:rFonts w:cstheme="minorHAnsi"/>
          <w:sz w:val="24"/>
          <w:szCs w:val="24"/>
        </w:rPr>
        <w:t xml:space="preserve">przyzna </w:t>
      </w:r>
      <w:r w:rsidRPr="002E5CAA">
        <w:rPr>
          <w:rFonts w:cstheme="minorHAnsi"/>
          <w:sz w:val="24"/>
          <w:szCs w:val="24"/>
        </w:rPr>
        <w:t>3 równorzędne wyróżnienia honorowe.</w:t>
      </w:r>
    </w:p>
    <w:p w14:paraId="29E96CB6" w14:textId="77777777" w:rsidR="00CC2972" w:rsidRPr="002E5CAA" w:rsidRDefault="00CC2972" w:rsidP="002E5CAA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2972">
        <w:rPr>
          <w:rFonts w:cstheme="minorHAnsi"/>
          <w:sz w:val="24"/>
          <w:szCs w:val="24"/>
        </w:rPr>
        <w:t>W przypadku równej liczby głosów w trakcie obrad Komisji Konkursowej, głos Przewodniczącego Komisji Konkursowej</w:t>
      </w:r>
      <w:r w:rsidR="00F02C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CC2972">
        <w:rPr>
          <w:rFonts w:cstheme="minorHAnsi"/>
          <w:sz w:val="24"/>
          <w:szCs w:val="24"/>
        </w:rPr>
        <w:t>liczy się podwójnie.</w:t>
      </w:r>
    </w:p>
    <w:p w14:paraId="7AFC42A1" w14:textId="77777777" w:rsidR="00F827C0" w:rsidRPr="00991477" w:rsidRDefault="00F827C0" w:rsidP="002E5CAA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E5CAA">
        <w:rPr>
          <w:rFonts w:cstheme="minorHAnsi"/>
          <w:sz w:val="24"/>
          <w:szCs w:val="24"/>
        </w:rPr>
        <w:t>Prace będą oceniane pod względem merytorycznym, artystycznym jak i</w:t>
      </w:r>
      <w:r w:rsidRPr="00991477">
        <w:rPr>
          <w:rFonts w:cstheme="minorHAnsi"/>
          <w:sz w:val="24"/>
          <w:szCs w:val="24"/>
        </w:rPr>
        <w:t xml:space="preserve"> pod względem oryginalności pomysłu.</w:t>
      </w:r>
    </w:p>
    <w:p w14:paraId="3A950363" w14:textId="1FF9ADA2" w:rsidR="007F7B75" w:rsidRDefault="00F827C0" w:rsidP="002E5CAA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A3B43">
        <w:rPr>
          <w:rFonts w:cstheme="minorHAnsi"/>
          <w:sz w:val="24"/>
          <w:szCs w:val="24"/>
        </w:rPr>
        <w:t xml:space="preserve">Selekcji prac do wystawy oraz wyboru zwycięzców dokona </w:t>
      </w:r>
      <w:r w:rsidR="00A871DE">
        <w:rPr>
          <w:rFonts w:cstheme="minorHAnsi"/>
          <w:sz w:val="24"/>
          <w:szCs w:val="24"/>
        </w:rPr>
        <w:t>K</w:t>
      </w:r>
      <w:r w:rsidRPr="004A3B43">
        <w:rPr>
          <w:rFonts w:cstheme="minorHAnsi"/>
          <w:sz w:val="24"/>
          <w:szCs w:val="24"/>
        </w:rPr>
        <w:t xml:space="preserve">omisja </w:t>
      </w:r>
      <w:r w:rsidR="00A871DE">
        <w:rPr>
          <w:rFonts w:cstheme="minorHAnsi"/>
          <w:sz w:val="24"/>
          <w:szCs w:val="24"/>
        </w:rPr>
        <w:t>K</w:t>
      </w:r>
      <w:r w:rsidRPr="004A3B43">
        <w:rPr>
          <w:rFonts w:cstheme="minorHAnsi"/>
          <w:sz w:val="24"/>
          <w:szCs w:val="24"/>
        </w:rPr>
        <w:t>onkursowa</w:t>
      </w:r>
      <w:r w:rsidR="007F7B75">
        <w:rPr>
          <w:rFonts w:cstheme="minorHAnsi"/>
          <w:sz w:val="24"/>
          <w:szCs w:val="24"/>
        </w:rPr>
        <w:t>.</w:t>
      </w:r>
      <w:r w:rsidR="007F7B75" w:rsidRPr="007F7B75">
        <w:rPr>
          <w:rFonts w:cstheme="minorHAnsi"/>
          <w:sz w:val="24"/>
          <w:szCs w:val="24"/>
        </w:rPr>
        <w:t xml:space="preserve"> </w:t>
      </w:r>
    </w:p>
    <w:p w14:paraId="01AFD232" w14:textId="77777777" w:rsidR="007F7B75" w:rsidRPr="002E5CAA" w:rsidRDefault="007F7B75" w:rsidP="002E5CAA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E5CAA">
        <w:rPr>
          <w:rFonts w:cstheme="minorHAnsi"/>
          <w:sz w:val="24"/>
          <w:szCs w:val="24"/>
        </w:rPr>
        <w:t>Organizator konkursu zastrzega sobie prawo do zakończenia konkursu bez przyznania nagrody.</w:t>
      </w:r>
    </w:p>
    <w:p w14:paraId="511F8AD9" w14:textId="77777777" w:rsidR="00F827C0" w:rsidRDefault="00F827C0" w:rsidP="002E5CAA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A3B43">
        <w:rPr>
          <w:rFonts w:cstheme="minorHAnsi"/>
          <w:sz w:val="24"/>
          <w:szCs w:val="24"/>
        </w:rPr>
        <w:t>Decyzj</w:t>
      </w:r>
      <w:r w:rsidR="00C21C8B">
        <w:rPr>
          <w:rFonts w:cstheme="minorHAnsi"/>
          <w:sz w:val="24"/>
          <w:szCs w:val="24"/>
        </w:rPr>
        <w:t>a</w:t>
      </w:r>
      <w:r w:rsidRPr="004A3B43">
        <w:rPr>
          <w:rFonts w:cstheme="minorHAnsi"/>
          <w:sz w:val="24"/>
          <w:szCs w:val="24"/>
        </w:rPr>
        <w:t xml:space="preserve"> Komisji </w:t>
      </w:r>
      <w:r w:rsidR="007F5A96">
        <w:rPr>
          <w:rFonts w:cstheme="minorHAnsi"/>
          <w:sz w:val="24"/>
          <w:szCs w:val="24"/>
        </w:rPr>
        <w:t>jest</w:t>
      </w:r>
      <w:r w:rsidRPr="004A3B43">
        <w:rPr>
          <w:rFonts w:cstheme="minorHAnsi"/>
          <w:sz w:val="24"/>
          <w:szCs w:val="24"/>
        </w:rPr>
        <w:t xml:space="preserve"> ostateczn</w:t>
      </w:r>
      <w:r w:rsidR="007F5A96">
        <w:rPr>
          <w:rFonts w:cstheme="minorHAnsi"/>
          <w:sz w:val="24"/>
          <w:szCs w:val="24"/>
        </w:rPr>
        <w:t>a</w:t>
      </w:r>
      <w:r w:rsidRPr="004A3B43">
        <w:rPr>
          <w:rFonts w:cstheme="minorHAnsi"/>
          <w:sz w:val="24"/>
          <w:szCs w:val="24"/>
        </w:rPr>
        <w:t xml:space="preserve"> i nie przysługuje od </w:t>
      </w:r>
      <w:r w:rsidR="002E5CAA">
        <w:rPr>
          <w:rFonts w:cstheme="minorHAnsi"/>
          <w:sz w:val="24"/>
          <w:szCs w:val="24"/>
        </w:rPr>
        <w:t>niej</w:t>
      </w:r>
      <w:r w:rsidRPr="004A3B43">
        <w:rPr>
          <w:rFonts w:cstheme="minorHAnsi"/>
          <w:sz w:val="24"/>
          <w:szCs w:val="24"/>
        </w:rPr>
        <w:t xml:space="preserve"> odwołanie</w:t>
      </w:r>
      <w:r w:rsidR="002E5CAA">
        <w:rPr>
          <w:rFonts w:cstheme="minorHAnsi"/>
          <w:sz w:val="24"/>
          <w:szCs w:val="24"/>
        </w:rPr>
        <w:t>.</w:t>
      </w:r>
    </w:p>
    <w:p w14:paraId="421E9A00" w14:textId="77777777" w:rsidR="00F827C0" w:rsidRPr="00372884" w:rsidRDefault="00F827C0" w:rsidP="002E5CAA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CB081E">
        <w:rPr>
          <w:rFonts w:cstheme="minorHAnsi"/>
          <w:sz w:val="24"/>
          <w:szCs w:val="24"/>
        </w:rPr>
        <w:t>Z rozstrzygnięcia Konkursu sporządzony zostanie protokół, który podpisują członkowie Komisji</w:t>
      </w:r>
      <w:r w:rsidRPr="00372884">
        <w:rPr>
          <w:rFonts w:cstheme="minorHAnsi"/>
          <w:color w:val="00000A"/>
          <w:sz w:val="24"/>
          <w:szCs w:val="24"/>
        </w:rPr>
        <w:t xml:space="preserve"> Konkursowej uczestniczący w posiedzeniu. </w:t>
      </w:r>
    </w:p>
    <w:p w14:paraId="2B06C373" w14:textId="77777777" w:rsidR="00F827C0" w:rsidRPr="004A3B43" w:rsidRDefault="00F827C0" w:rsidP="002E5CAA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84D743" w14:textId="77777777" w:rsidR="00F3013B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</w:rPr>
        <w:t xml:space="preserve">§ </w:t>
      </w:r>
      <w:r w:rsidRPr="00372884">
        <w:rPr>
          <w:rFonts w:cstheme="minorHAnsi"/>
          <w:b/>
          <w:bCs/>
          <w:color w:val="00000A"/>
          <w:sz w:val="24"/>
          <w:szCs w:val="24"/>
        </w:rPr>
        <w:t>5</w:t>
      </w:r>
      <w:r w:rsidR="00986058">
        <w:rPr>
          <w:rFonts w:cstheme="minorHAnsi"/>
          <w:b/>
          <w:bCs/>
          <w:color w:val="00000A"/>
          <w:sz w:val="24"/>
          <w:szCs w:val="24"/>
        </w:rPr>
        <w:t>.</w:t>
      </w: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 </w:t>
      </w:r>
    </w:p>
    <w:p w14:paraId="2C42FFEE" w14:textId="77777777" w:rsidR="00874E0C" w:rsidRDefault="00874E0C" w:rsidP="0059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>Nagrody</w:t>
      </w:r>
    </w:p>
    <w:p w14:paraId="21611817" w14:textId="77777777" w:rsidR="007F7B75" w:rsidRPr="0017017E" w:rsidRDefault="007F7B75" w:rsidP="00CC2972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77FBB">
        <w:rPr>
          <w:rFonts w:cstheme="minorHAnsi"/>
          <w:sz w:val="24"/>
          <w:szCs w:val="24"/>
        </w:rPr>
        <w:t xml:space="preserve">Komisja </w:t>
      </w:r>
      <w:r w:rsidRPr="0017017E">
        <w:rPr>
          <w:rFonts w:cstheme="minorHAnsi"/>
          <w:sz w:val="24"/>
          <w:szCs w:val="24"/>
        </w:rPr>
        <w:t xml:space="preserve">Konkursowa przyzna: </w:t>
      </w:r>
    </w:p>
    <w:p w14:paraId="24E600E6" w14:textId="77777777" w:rsidR="0040675D" w:rsidRPr="0017017E" w:rsidRDefault="0040675D" w:rsidP="00F02C46">
      <w:pPr>
        <w:pStyle w:val="Akapitzlist"/>
        <w:numPr>
          <w:ilvl w:val="1"/>
          <w:numId w:val="32"/>
        </w:numPr>
        <w:ind w:left="851" w:hanging="425"/>
        <w:rPr>
          <w:sz w:val="24"/>
          <w:szCs w:val="24"/>
        </w:rPr>
      </w:pPr>
      <w:r w:rsidRPr="0017017E">
        <w:rPr>
          <w:sz w:val="24"/>
          <w:szCs w:val="24"/>
        </w:rPr>
        <w:t>nagrod</w:t>
      </w:r>
      <w:r w:rsidR="002E5CAA" w:rsidRPr="0017017E">
        <w:rPr>
          <w:sz w:val="24"/>
          <w:szCs w:val="24"/>
        </w:rPr>
        <w:t>ę</w:t>
      </w:r>
      <w:r w:rsidRPr="0017017E">
        <w:rPr>
          <w:sz w:val="24"/>
          <w:szCs w:val="24"/>
        </w:rPr>
        <w:t xml:space="preserve"> finansow</w:t>
      </w:r>
      <w:r w:rsidR="002E5CAA" w:rsidRPr="0017017E">
        <w:rPr>
          <w:sz w:val="24"/>
          <w:szCs w:val="24"/>
        </w:rPr>
        <w:t>ą</w:t>
      </w:r>
      <w:r w:rsidRPr="0017017E">
        <w:rPr>
          <w:sz w:val="24"/>
          <w:szCs w:val="24"/>
        </w:rPr>
        <w:t xml:space="preserve"> dla autora </w:t>
      </w:r>
      <w:r w:rsidRPr="0017017E">
        <w:rPr>
          <w:iCs/>
          <w:sz w:val="24"/>
          <w:szCs w:val="24"/>
        </w:rPr>
        <w:t>najlepszej pracy w wysokości 2 000 zł</w:t>
      </w:r>
      <w:r w:rsidRPr="0017017E">
        <w:rPr>
          <w:sz w:val="24"/>
          <w:szCs w:val="24"/>
        </w:rPr>
        <w:t>,</w:t>
      </w:r>
    </w:p>
    <w:p w14:paraId="26BD4987" w14:textId="77777777" w:rsidR="0040675D" w:rsidRPr="0017017E" w:rsidRDefault="0040675D" w:rsidP="00F02C46">
      <w:pPr>
        <w:pStyle w:val="Akapitzlist"/>
        <w:numPr>
          <w:ilvl w:val="1"/>
          <w:numId w:val="32"/>
        </w:numPr>
        <w:ind w:left="851" w:hanging="425"/>
        <w:rPr>
          <w:sz w:val="24"/>
          <w:szCs w:val="24"/>
        </w:rPr>
      </w:pPr>
      <w:r w:rsidRPr="0017017E">
        <w:rPr>
          <w:sz w:val="24"/>
          <w:szCs w:val="24"/>
        </w:rPr>
        <w:t>nagrod</w:t>
      </w:r>
      <w:r w:rsidR="002E5CAA" w:rsidRPr="0017017E">
        <w:rPr>
          <w:sz w:val="24"/>
          <w:szCs w:val="24"/>
        </w:rPr>
        <w:t>ę</w:t>
      </w:r>
      <w:r w:rsidRPr="0017017E">
        <w:rPr>
          <w:sz w:val="24"/>
          <w:szCs w:val="24"/>
        </w:rPr>
        <w:t xml:space="preserve"> finansow</w:t>
      </w:r>
      <w:r w:rsidR="002E5CAA" w:rsidRPr="0017017E">
        <w:rPr>
          <w:sz w:val="24"/>
          <w:szCs w:val="24"/>
        </w:rPr>
        <w:t>ą</w:t>
      </w:r>
      <w:r w:rsidRPr="0017017E">
        <w:rPr>
          <w:sz w:val="24"/>
          <w:szCs w:val="24"/>
        </w:rPr>
        <w:t xml:space="preserve"> dla autorów 3 wyróżnień honorowych -</w:t>
      </w:r>
      <w:r w:rsidR="00263CF7" w:rsidRPr="0017017E">
        <w:rPr>
          <w:sz w:val="24"/>
          <w:szCs w:val="24"/>
        </w:rPr>
        <w:t xml:space="preserve"> </w:t>
      </w:r>
      <w:r w:rsidRPr="0017017E">
        <w:rPr>
          <w:sz w:val="24"/>
          <w:szCs w:val="24"/>
        </w:rPr>
        <w:t>wartość jednego wyróżnienia wynosi 1 000 zł</w:t>
      </w:r>
      <w:r w:rsidR="00A77FBB" w:rsidRPr="0017017E">
        <w:rPr>
          <w:sz w:val="24"/>
          <w:szCs w:val="24"/>
        </w:rPr>
        <w:t>.</w:t>
      </w:r>
    </w:p>
    <w:p w14:paraId="46BA8EF1" w14:textId="77777777" w:rsidR="008A403B" w:rsidRPr="00D90FDB" w:rsidRDefault="008A403B" w:rsidP="00F02C46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7017E">
        <w:rPr>
          <w:rFonts w:cstheme="minorHAnsi"/>
          <w:sz w:val="24"/>
          <w:szCs w:val="24"/>
        </w:rPr>
        <w:t>Poza nagrod</w:t>
      </w:r>
      <w:r w:rsidR="0040675D" w:rsidRPr="0017017E">
        <w:rPr>
          <w:rFonts w:cstheme="minorHAnsi"/>
          <w:sz w:val="24"/>
          <w:szCs w:val="24"/>
        </w:rPr>
        <w:t>ami</w:t>
      </w:r>
      <w:r w:rsidRPr="0017017E">
        <w:rPr>
          <w:rFonts w:cstheme="minorHAnsi"/>
          <w:sz w:val="24"/>
          <w:szCs w:val="24"/>
        </w:rPr>
        <w:t xml:space="preserve"> finansow</w:t>
      </w:r>
      <w:r w:rsidR="0040675D" w:rsidRPr="0017017E">
        <w:rPr>
          <w:rFonts w:cstheme="minorHAnsi"/>
          <w:sz w:val="24"/>
          <w:szCs w:val="24"/>
        </w:rPr>
        <w:t>ymi</w:t>
      </w:r>
      <w:r w:rsidRPr="00F55E1E">
        <w:rPr>
          <w:rFonts w:cstheme="minorHAnsi"/>
          <w:sz w:val="24"/>
          <w:szCs w:val="24"/>
        </w:rPr>
        <w:t xml:space="preserve">, o których mowa w </w:t>
      </w:r>
      <w:r w:rsidR="00F3013B">
        <w:rPr>
          <w:rFonts w:cstheme="minorHAnsi"/>
          <w:sz w:val="24"/>
          <w:szCs w:val="24"/>
        </w:rPr>
        <w:t>us</w:t>
      </w:r>
      <w:r w:rsidRPr="00F55E1E">
        <w:rPr>
          <w:rFonts w:cstheme="minorHAnsi"/>
          <w:sz w:val="24"/>
          <w:szCs w:val="24"/>
        </w:rPr>
        <w:t>t. 1, każdy Laureat otrzyma pamiątkowy dyplom konkursowy</w:t>
      </w:r>
      <w:r>
        <w:rPr>
          <w:rFonts w:cstheme="minorHAnsi"/>
          <w:sz w:val="24"/>
          <w:szCs w:val="24"/>
        </w:rPr>
        <w:t>.</w:t>
      </w:r>
    </w:p>
    <w:p w14:paraId="7E0A97A7" w14:textId="77777777" w:rsidR="004A3B43" w:rsidRDefault="004A3B43" w:rsidP="0059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4"/>
          <w:szCs w:val="24"/>
        </w:rPr>
      </w:pPr>
    </w:p>
    <w:p w14:paraId="7768D547" w14:textId="77777777" w:rsidR="00F3013B" w:rsidRDefault="00874E0C" w:rsidP="00AC5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AC5914">
        <w:rPr>
          <w:rFonts w:cstheme="minorHAnsi"/>
          <w:b/>
          <w:bCs/>
          <w:color w:val="00000A"/>
          <w:sz w:val="24"/>
          <w:szCs w:val="24"/>
        </w:rPr>
        <w:t xml:space="preserve">§ </w:t>
      </w:r>
      <w:r w:rsidRPr="00372884">
        <w:rPr>
          <w:rFonts w:cstheme="minorHAnsi"/>
          <w:b/>
          <w:bCs/>
          <w:color w:val="00000A"/>
          <w:sz w:val="24"/>
          <w:szCs w:val="24"/>
        </w:rPr>
        <w:t>6</w:t>
      </w:r>
      <w:r w:rsidR="00986058">
        <w:rPr>
          <w:rFonts w:cstheme="minorHAnsi"/>
          <w:b/>
          <w:bCs/>
          <w:color w:val="00000A"/>
          <w:sz w:val="24"/>
          <w:szCs w:val="24"/>
        </w:rPr>
        <w:t>.</w:t>
      </w: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 </w:t>
      </w:r>
    </w:p>
    <w:p w14:paraId="0BCB0F7D" w14:textId="77777777" w:rsidR="00AC5914" w:rsidRPr="00AC5914" w:rsidRDefault="00874E0C" w:rsidP="00AC5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Prawo własności i </w:t>
      </w:r>
      <w:r w:rsidRPr="00AC5914">
        <w:rPr>
          <w:rFonts w:cstheme="minorHAnsi"/>
          <w:b/>
          <w:bCs/>
          <w:color w:val="00000A"/>
          <w:sz w:val="24"/>
          <w:szCs w:val="24"/>
        </w:rPr>
        <w:t>zgoda na wykorzystania prac konkursowych.</w:t>
      </w:r>
    </w:p>
    <w:p w14:paraId="081DEA48" w14:textId="77777777" w:rsidR="00164EC9" w:rsidRPr="005E7FAC" w:rsidRDefault="00164EC9" w:rsidP="00164EC9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A"/>
          <w:sz w:val="24"/>
          <w:szCs w:val="24"/>
        </w:rPr>
      </w:pPr>
      <w:r w:rsidRPr="005E7FAC">
        <w:rPr>
          <w:rFonts w:cstheme="minorHAnsi"/>
          <w:color w:val="00000A"/>
          <w:sz w:val="24"/>
          <w:szCs w:val="24"/>
        </w:rPr>
        <w:t>Zgłoszenie pracy do konkursu „</w:t>
      </w:r>
      <w:r w:rsidR="00F80658">
        <w:rPr>
          <w:rFonts w:cstheme="minorHAnsi"/>
          <w:color w:val="00000A"/>
          <w:sz w:val="24"/>
          <w:szCs w:val="24"/>
        </w:rPr>
        <w:t>I</w:t>
      </w:r>
      <w:r w:rsidRPr="005E7FAC">
        <w:rPr>
          <w:rFonts w:cstheme="minorHAnsi"/>
          <w:color w:val="00000A"/>
          <w:sz w:val="24"/>
          <w:szCs w:val="24"/>
        </w:rPr>
        <w:t>I</w:t>
      </w:r>
      <w:r w:rsidR="00F80658">
        <w:rPr>
          <w:rFonts w:cstheme="minorHAnsi"/>
          <w:color w:val="00000A"/>
          <w:sz w:val="24"/>
          <w:szCs w:val="24"/>
        </w:rPr>
        <w:t>.</w:t>
      </w:r>
      <w:r w:rsidRPr="005E7FAC">
        <w:rPr>
          <w:rFonts w:cstheme="minorHAnsi"/>
          <w:color w:val="00000A"/>
          <w:sz w:val="24"/>
          <w:szCs w:val="24"/>
        </w:rPr>
        <w:t xml:space="preserve"> Biennale im. prof. Józefa Szajny” jest równoznaczne z udzieleniem Organizatorowi nieodpłatnej licencji na czas nieokreślony na wykorzystywanie prac do celów publikacji i promocji, realizowanych przez Organizatora. </w:t>
      </w:r>
    </w:p>
    <w:p w14:paraId="7EB184A6" w14:textId="77777777" w:rsidR="00874E0C" w:rsidRPr="00F02C46" w:rsidRDefault="00F3013B" w:rsidP="00F02C4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Laurea</w:t>
      </w:r>
      <w:r w:rsidR="008F1E15">
        <w:rPr>
          <w:rFonts w:cstheme="minorHAnsi"/>
          <w:color w:val="00000A"/>
          <w:sz w:val="24"/>
          <w:szCs w:val="24"/>
        </w:rPr>
        <w:t>ci</w:t>
      </w:r>
      <w:r w:rsidR="00874E0C" w:rsidRPr="00F02C46">
        <w:rPr>
          <w:rFonts w:cstheme="minorHAnsi"/>
          <w:color w:val="00000A"/>
          <w:sz w:val="24"/>
          <w:szCs w:val="24"/>
        </w:rPr>
        <w:t xml:space="preserve"> </w:t>
      </w:r>
      <w:r>
        <w:rPr>
          <w:rFonts w:cstheme="minorHAnsi"/>
          <w:color w:val="00000A"/>
          <w:sz w:val="24"/>
          <w:szCs w:val="24"/>
        </w:rPr>
        <w:t xml:space="preserve">Konkursu </w:t>
      </w:r>
      <w:r w:rsidR="00874E0C" w:rsidRPr="00F02C46">
        <w:rPr>
          <w:rFonts w:cstheme="minorHAnsi"/>
          <w:color w:val="00000A"/>
          <w:sz w:val="24"/>
          <w:szCs w:val="24"/>
        </w:rPr>
        <w:t>zawr</w:t>
      </w:r>
      <w:r w:rsidR="008F1E15">
        <w:rPr>
          <w:rFonts w:cstheme="minorHAnsi"/>
          <w:color w:val="00000A"/>
          <w:sz w:val="24"/>
          <w:szCs w:val="24"/>
        </w:rPr>
        <w:t>ą</w:t>
      </w:r>
      <w:r w:rsidR="00874E0C" w:rsidRPr="00F02C46">
        <w:rPr>
          <w:rFonts w:cstheme="minorHAnsi"/>
          <w:color w:val="00000A"/>
          <w:sz w:val="24"/>
          <w:szCs w:val="24"/>
        </w:rPr>
        <w:t xml:space="preserve"> z </w:t>
      </w:r>
      <w:r w:rsidR="002F35EF" w:rsidRPr="00F02C46">
        <w:rPr>
          <w:rFonts w:cstheme="minorHAnsi"/>
          <w:color w:val="00000A"/>
          <w:sz w:val="24"/>
          <w:szCs w:val="24"/>
        </w:rPr>
        <w:t>Organizatorem</w:t>
      </w:r>
      <w:r w:rsidR="00874E0C" w:rsidRPr="00F02C46">
        <w:rPr>
          <w:rFonts w:cstheme="minorHAnsi"/>
          <w:color w:val="00000A"/>
          <w:sz w:val="24"/>
          <w:szCs w:val="24"/>
        </w:rPr>
        <w:t xml:space="preserve"> umowę</w:t>
      </w:r>
      <w:r w:rsidR="008F1E15">
        <w:rPr>
          <w:rFonts w:cstheme="minorHAnsi"/>
          <w:color w:val="00000A"/>
          <w:sz w:val="24"/>
          <w:szCs w:val="24"/>
        </w:rPr>
        <w:t xml:space="preserve"> pisemną dot. bezpłatnego przeniesienia pra</w:t>
      </w:r>
      <w:r w:rsidR="008B6B89">
        <w:rPr>
          <w:rFonts w:cstheme="minorHAnsi"/>
          <w:color w:val="00000A"/>
          <w:sz w:val="24"/>
          <w:szCs w:val="24"/>
        </w:rPr>
        <w:t>w</w:t>
      </w:r>
      <w:r w:rsidR="00F246D5">
        <w:rPr>
          <w:rFonts w:cstheme="minorHAnsi"/>
          <w:color w:val="00000A"/>
          <w:sz w:val="24"/>
          <w:szCs w:val="24"/>
        </w:rPr>
        <w:t xml:space="preserve"> </w:t>
      </w:r>
      <w:r w:rsidR="008F1E15">
        <w:rPr>
          <w:rFonts w:cstheme="minorHAnsi"/>
          <w:color w:val="00000A"/>
          <w:sz w:val="24"/>
          <w:szCs w:val="24"/>
        </w:rPr>
        <w:t>autorskich</w:t>
      </w:r>
      <w:r w:rsidR="00874E0C" w:rsidRPr="00F02C46">
        <w:rPr>
          <w:rFonts w:cstheme="minorHAnsi"/>
          <w:color w:val="00000A"/>
          <w:sz w:val="24"/>
          <w:szCs w:val="24"/>
        </w:rPr>
        <w:t xml:space="preserve">, co będzie jednoznaczne z możliwością wykorzystania przez Organizatora pracy artystycznej dla potrzeb Organizatora oraz Wyższej Szkoły Informatyki i Zarządzania w Rzeszowie na wszystkich wskazanych w umowie polach eksploatacji oraz do nieograniczonego w czasie korzystania i rozporządzania w kraju i za granicą, w tym m.in. do: </w:t>
      </w:r>
    </w:p>
    <w:p w14:paraId="7B3AD2DB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>używania i wykorzystania pracy konkursowej we wszelkiej działalności promocyjnej reklamowej, informacyjnej;</w:t>
      </w:r>
    </w:p>
    <w:p w14:paraId="1AB813D2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utrwalania i zwielokrotniania pracy konkursowej wszelkimi technikami graficznymi, </w:t>
      </w:r>
    </w:p>
    <w:p w14:paraId="22DD274C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lastRenderedPageBreak/>
        <w:t>zwielokrotniania poprzez dokonywanie zapisu pracy konkursowej na nośnikach elektronicznych;</w:t>
      </w:r>
    </w:p>
    <w:p w14:paraId="19395771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publicznego wystawiania i wyświetlania pracy konkursowej na wszelkich imprezach otwartych i zamkniętych; </w:t>
      </w:r>
    </w:p>
    <w:p w14:paraId="47DC52CE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nadawania za pomocą wizji przewodowej, bezprzewodowej oraz za pośrednictwem satelity, </w:t>
      </w:r>
    </w:p>
    <w:p w14:paraId="6A6190FC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wprowadzania do obrotu, wydawania i rozpowszechniania wszelkich materiałów promocyjnych, informacyjnych, wydawniczych i innych z wykorzystaniem pracy konkursowej, </w:t>
      </w:r>
    </w:p>
    <w:p w14:paraId="3C03FFD2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wprowadzania do pamięci komputera i umieszczenia pracy konkursowej w Internecie, </w:t>
      </w:r>
    </w:p>
    <w:p w14:paraId="0079E0D4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2884">
        <w:rPr>
          <w:rFonts w:cstheme="minorHAnsi"/>
          <w:color w:val="00000A"/>
          <w:sz w:val="24"/>
          <w:szCs w:val="24"/>
        </w:rPr>
        <w:t xml:space="preserve">publicznego wystawiania pracy konkursowej, najmu, dzierżawy i bezpłatnego użyczenia pracy konkursowej. </w:t>
      </w:r>
    </w:p>
    <w:p w14:paraId="5EB2C7B5" w14:textId="77777777" w:rsidR="00874E0C" w:rsidRPr="00372884" w:rsidRDefault="00874E0C" w:rsidP="00590B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2884">
        <w:rPr>
          <w:rFonts w:cstheme="minorHAnsi"/>
          <w:sz w:val="24"/>
          <w:szCs w:val="24"/>
        </w:rPr>
        <w:t>Przekazania przez Organizatora pracy na cele charytatywne.</w:t>
      </w:r>
    </w:p>
    <w:p w14:paraId="0BA4486B" w14:textId="77777777" w:rsidR="00874E0C" w:rsidRPr="00372884" w:rsidRDefault="00874E0C" w:rsidP="00F02C4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72884">
        <w:rPr>
          <w:rFonts w:cstheme="minorHAnsi"/>
          <w:sz w:val="24"/>
          <w:szCs w:val="24"/>
        </w:rPr>
        <w:t>Organizator ma prawo do publikacji wybranych prac konkursowych na łamach „</w:t>
      </w:r>
      <w:proofErr w:type="spellStart"/>
      <w:r w:rsidRPr="00372884">
        <w:rPr>
          <w:rFonts w:cstheme="minorHAnsi"/>
          <w:sz w:val="24"/>
          <w:szCs w:val="24"/>
        </w:rPr>
        <w:t>Intro</w:t>
      </w:r>
      <w:proofErr w:type="spellEnd"/>
      <w:r w:rsidRPr="00372884">
        <w:rPr>
          <w:rFonts w:cstheme="minorHAnsi"/>
          <w:sz w:val="24"/>
          <w:szCs w:val="24"/>
        </w:rPr>
        <w:t xml:space="preserve"> Mediów”, na łamach portalu </w:t>
      </w:r>
      <w:proofErr w:type="spellStart"/>
      <w:r w:rsidRPr="00372884">
        <w:rPr>
          <w:rFonts w:cstheme="minorHAnsi"/>
          <w:sz w:val="24"/>
          <w:szCs w:val="24"/>
        </w:rPr>
        <w:t>WSIiZ</w:t>
      </w:r>
      <w:proofErr w:type="spellEnd"/>
      <w:r w:rsidRPr="00372884">
        <w:rPr>
          <w:rFonts w:cstheme="minorHAnsi"/>
          <w:sz w:val="24"/>
          <w:szCs w:val="24"/>
        </w:rPr>
        <w:t xml:space="preserve">, w mediach społecznościowych </w:t>
      </w:r>
      <w:proofErr w:type="spellStart"/>
      <w:r w:rsidRPr="00372884">
        <w:rPr>
          <w:rFonts w:cstheme="minorHAnsi"/>
          <w:sz w:val="24"/>
          <w:szCs w:val="24"/>
        </w:rPr>
        <w:t>WSIiZ</w:t>
      </w:r>
      <w:proofErr w:type="spellEnd"/>
      <w:r w:rsidRPr="00372884">
        <w:rPr>
          <w:rFonts w:cstheme="minorHAnsi"/>
          <w:sz w:val="24"/>
          <w:szCs w:val="24"/>
        </w:rPr>
        <w:t xml:space="preserve"> oraz na wszystkich polach eksploatacji podmiotów współpracujących z Organizatorem.</w:t>
      </w:r>
    </w:p>
    <w:p w14:paraId="387AF1C3" w14:textId="77777777" w:rsidR="00874E0C" w:rsidRPr="00372884" w:rsidRDefault="00874E0C" w:rsidP="001463C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F9984DA" w14:textId="77777777" w:rsidR="00874E0C" w:rsidRPr="00986058" w:rsidRDefault="00874E0C" w:rsidP="00590BF1">
      <w:pPr>
        <w:pStyle w:val="Akapitzlist"/>
        <w:spacing w:line="240" w:lineRule="auto"/>
        <w:ind w:left="450"/>
        <w:jc w:val="center"/>
        <w:rPr>
          <w:rFonts w:cstheme="minorHAnsi"/>
          <w:b/>
          <w:sz w:val="12"/>
        </w:rPr>
      </w:pPr>
    </w:p>
    <w:p w14:paraId="1F8A962F" w14:textId="77777777" w:rsidR="00F3013B" w:rsidRDefault="00F3013B" w:rsidP="00F02C46">
      <w:pPr>
        <w:pStyle w:val="Akapitzlist"/>
        <w:spacing w:after="0" w:line="240" w:lineRule="auto"/>
        <w:ind w:left="450"/>
        <w:jc w:val="center"/>
        <w:rPr>
          <w:rFonts w:cstheme="minorHAnsi"/>
          <w:b/>
        </w:rPr>
      </w:pPr>
    </w:p>
    <w:p w14:paraId="22B04DA3" w14:textId="77777777" w:rsidR="00F3013B" w:rsidRDefault="00874E0C" w:rsidP="00F02C46">
      <w:pPr>
        <w:pStyle w:val="Akapitzlist"/>
        <w:spacing w:after="0" w:line="240" w:lineRule="auto"/>
        <w:ind w:left="450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</w:rPr>
        <w:t xml:space="preserve">§ </w:t>
      </w:r>
      <w:r w:rsidRPr="00372884">
        <w:rPr>
          <w:rFonts w:cstheme="minorHAnsi"/>
          <w:b/>
          <w:bCs/>
          <w:color w:val="00000A"/>
          <w:sz w:val="24"/>
          <w:szCs w:val="24"/>
        </w:rPr>
        <w:t>7</w:t>
      </w:r>
      <w:r w:rsidR="00986058">
        <w:rPr>
          <w:rFonts w:cstheme="minorHAnsi"/>
          <w:b/>
          <w:bCs/>
          <w:color w:val="00000A"/>
          <w:sz w:val="24"/>
          <w:szCs w:val="24"/>
        </w:rPr>
        <w:t>.</w:t>
      </w: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 </w:t>
      </w:r>
    </w:p>
    <w:p w14:paraId="609F2168" w14:textId="77777777" w:rsidR="00874E0C" w:rsidRPr="00372884" w:rsidRDefault="00874E0C" w:rsidP="00F02C46">
      <w:pPr>
        <w:pStyle w:val="Akapitzlist"/>
        <w:spacing w:after="0" w:line="240" w:lineRule="auto"/>
        <w:ind w:left="450"/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72884">
        <w:rPr>
          <w:rFonts w:cstheme="minorHAnsi"/>
          <w:b/>
          <w:bCs/>
          <w:color w:val="00000A"/>
          <w:sz w:val="24"/>
          <w:szCs w:val="24"/>
        </w:rPr>
        <w:t xml:space="preserve">Postanowienia </w:t>
      </w:r>
      <w:r w:rsidR="00986058">
        <w:rPr>
          <w:rFonts w:cstheme="minorHAnsi"/>
          <w:b/>
          <w:bCs/>
          <w:color w:val="00000A"/>
          <w:sz w:val="24"/>
          <w:szCs w:val="24"/>
        </w:rPr>
        <w:t>k</w:t>
      </w:r>
      <w:r w:rsidR="004A3B43">
        <w:rPr>
          <w:rFonts w:cstheme="minorHAnsi"/>
          <w:b/>
          <w:bCs/>
          <w:color w:val="00000A"/>
          <w:sz w:val="24"/>
          <w:szCs w:val="24"/>
        </w:rPr>
        <w:t xml:space="preserve">ońcowe </w:t>
      </w:r>
    </w:p>
    <w:p w14:paraId="53D17FA7" w14:textId="77777777" w:rsidR="00F55E1E" w:rsidRPr="00BC198B" w:rsidRDefault="00F55E1E" w:rsidP="008F1E15">
      <w:pPr>
        <w:pStyle w:val="Default"/>
        <w:numPr>
          <w:ilvl w:val="0"/>
          <w:numId w:val="6"/>
        </w:numPr>
        <w:ind w:left="426" w:hanging="426"/>
        <w:jc w:val="both"/>
        <w:rPr>
          <w:bCs/>
          <w:sz w:val="23"/>
          <w:szCs w:val="23"/>
        </w:rPr>
      </w:pPr>
      <w:r w:rsidRPr="00F55E1E">
        <w:rPr>
          <w:rFonts w:asciiTheme="minorHAnsi" w:hAnsiTheme="minorHAnsi" w:cstheme="minorHAnsi"/>
          <w:color w:val="auto"/>
        </w:rPr>
        <w:t xml:space="preserve">Administratorem danych osobowych zbieranych od uczestników i zwycięzcy jest Wyższa Szkoła Informatyki i Zarządzania z siedzibą w Rzeszowie, organizator konkursu. </w:t>
      </w:r>
    </w:p>
    <w:p w14:paraId="271B0096" w14:textId="77777777" w:rsidR="00874E0C" w:rsidRPr="00372884" w:rsidRDefault="00874E0C" w:rsidP="008F1E15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Przetwarzanie danych osobowych odbywać się będzie na zasadach przewidzianych w Rozporządzeniu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 </w:t>
      </w:r>
    </w:p>
    <w:p w14:paraId="51F248F1" w14:textId="77777777" w:rsidR="00874E0C" w:rsidRPr="00372884" w:rsidRDefault="00874E0C" w:rsidP="008F1E15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Dane osobowe uczestników i zwycięzcy będą przetwarzane: </w:t>
      </w:r>
    </w:p>
    <w:p w14:paraId="56E52635" w14:textId="77777777" w:rsidR="00874E0C" w:rsidRPr="00372884" w:rsidRDefault="00874E0C" w:rsidP="00F02C46">
      <w:pPr>
        <w:pStyle w:val="Default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w celu organizacji i przeprowadzenia konkursu, </w:t>
      </w:r>
    </w:p>
    <w:p w14:paraId="2FF7A53C" w14:textId="77777777" w:rsidR="00874E0C" w:rsidRPr="00372884" w:rsidRDefault="00874E0C" w:rsidP="00F02C46">
      <w:pPr>
        <w:pStyle w:val="Default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>w celach marketingowych dotyczących Uczestników oraz Organizatora Konkursu, w</w:t>
      </w:r>
      <w:r w:rsidR="00986058">
        <w:rPr>
          <w:rFonts w:asciiTheme="minorHAnsi" w:hAnsiTheme="minorHAnsi" w:cstheme="minorHAnsi"/>
          <w:color w:val="auto"/>
        </w:rPr>
        <w:t> </w:t>
      </w:r>
      <w:r w:rsidRPr="00372884">
        <w:rPr>
          <w:rFonts w:asciiTheme="minorHAnsi" w:hAnsiTheme="minorHAnsi" w:cstheme="minorHAnsi"/>
          <w:color w:val="auto"/>
        </w:rPr>
        <w:t>tym podpisywanie udostępnionych prac nazwiskiem autora.</w:t>
      </w:r>
    </w:p>
    <w:p w14:paraId="4A8AAA71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>Podanie danych osobowych ma charakter dobrowolny, ale jest niezbędne do udziału w</w:t>
      </w:r>
      <w:r w:rsidR="00986058">
        <w:rPr>
          <w:rFonts w:asciiTheme="minorHAnsi" w:hAnsiTheme="minorHAnsi" w:cstheme="minorHAnsi"/>
          <w:color w:val="auto"/>
        </w:rPr>
        <w:t> </w:t>
      </w:r>
      <w:r w:rsidRPr="00372884">
        <w:rPr>
          <w:rFonts w:asciiTheme="minorHAnsi" w:hAnsiTheme="minorHAnsi" w:cstheme="minorHAnsi"/>
          <w:color w:val="auto"/>
        </w:rPr>
        <w:t xml:space="preserve">konkursie. </w:t>
      </w:r>
    </w:p>
    <w:p w14:paraId="44B97B01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Uczestnikom konkursu, którzy podają dane osobowe przysługuje prawo dostępu do treści swoich danych oraz z zastrzeżeniem przepisów prawa przysługuje prawo do: </w:t>
      </w:r>
    </w:p>
    <w:p w14:paraId="1AB0B9EB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sprostowania danych, </w:t>
      </w:r>
    </w:p>
    <w:p w14:paraId="08D93D13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usunięcia danych, </w:t>
      </w:r>
    </w:p>
    <w:p w14:paraId="1108A712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>ograniczenia przetwarzania danych,</w:t>
      </w:r>
    </w:p>
    <w:p w14:paraId="13FE149D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przenoszenia danych, </w:t>
      </w:r>
    </w:p>
    <w:p w14:paraId="156991EC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wniesienia sprzeciwu, </w:t>
      </w:r>
    </w:p>
    <w:p w14:paraId="0E0FB7C5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cofnięcia zgody w dowolnym momencie. </w:t>
      </w:r>
    </w:p>
    <w:p w14:paraId="0C09BA6A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Organizator będzie zbierał od uczestników następujące dane: </w:t>
      </w:r>
    </w:p>
    <w:p w14:paraId="6C4130AC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imię i nazwisko, </w:t>
      </w:r>
    </w:p>
    <w:p w14:paraId="1BF53138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adres e-mail, </w:t>
      </w:r>
    </w:p>
    <w:p w14:paraId="286DF934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851" w:hanging="425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numer telefonu, </w:t>
      </w:r>
    </w:p>
    <w:p w14:paraId="1DFDFAC9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lastRenderedPageBreak/>
        <w:t xml:space="preserve">Uczestnikom konkursu przysługuje prawo wniesienia skargi do Prezesa Urzędu Ochrony Danych Osobowych. </w:t>
      </w:r>
    </w:p>
    <w:p w14:paraId="338AC205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Uczestnik konkursu zezwala na wykorzystanie jego imienia i nazwiska w celu informowania (także w mediach) o wynikach konkursu. </w:t>
      </w:r>
    </w:p>
    <w:p w14:paraId="6D41FADA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Organizator oświadcza, iż dane uczestników konkursu nie będą przetwarzane w sposób zautomatyzowany i nie będą poddawane profilowaniu. </w:t>
      </w:r>
    </w:p>
    <w:p w14:paraId="17417083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Dane uczestników konkursu nie będą udostępniane podmiotom zewnętrznym. </w:t>
      </w:r>
    </w:p>
    <w:p w14:paraId="44861A0C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Dane uczestników konkursu będą przechowywane przez okres niezbędny do realizacji wyżej określonych celów. </w:t>
      </w:r>
    </w:p>
    <w:p w14:paraId="67A20AA2" w14:textId="77777777" w:rsidR="00874E0C" w:rsidRPr="00372884" w:rsidRDefault="00874E0C" w:rsidP="00F02C46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 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 przetwarzaniem danych wynikające z: </w:t>
      </w:r>
    </w:p>
    <w:p w14:paraId="4E7EE59B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przypadkowego lub niezgodnego z prawem zniszczenia </w:t>
      </w:r>
    </w:p>
    <w:p w14:paraId="753B55B4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utraty, modyfikacji, nieuprawnionego ujawnienia danych, </w:t>
      </w:r>
    </w:p>
    <w:p w14:paraId="0053D7E6" w14:textId="77777777" w:rsidR="00874E0C" w:rsidRPr="00372884" w:rsidRDefault="00874E0C" w:rsidP="00F02C46">
      <w:pPr>
        <w:pStyle w:val="Default"/>
        <w:numPr>
          <w:ilvl w:val="1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72884">
        <w:rPr>
          <w:rFonts w:asciiTheme="minorHAnsi" w:hAnsiTheme="minorHAnsi" w:cstheme="minorHAnsi"/>
          <w:color w:val="auto"/>
        </w:rPr>
        <w:t xml:space="preserve">nieuprawnionego dostępu do danych osobowych przesyłanych, przechowywanych lub w inny sposób przetwarzanych. </w:t>
      </w:r>
    </w:p>
    <w:p w14:paraId="2B8E4F9F" w14:textId="77777777" w:rsidR="00874E0C" w:rsidRPr="00986058" w:rsidRDefault="00874E0C" w:rsidP="00AC5914">
      <w:pPr>
        <w:pStyle w:val="Default"/>
        <w:spacing w:after="152"/>
        <w:ind w:left="75"/>
        <w:rPr>
          <w:rFonts w:asciiTheme="minorHAnsi" w:hAnsiTheme="minorHAnsi" w:cstheme="minorHAnsi"/>
          <w:color w:val="auto"/>
          <w:sz w:val="12"/>
        </w:rPr>
      </w:pPr>
    </w:p>
    <w:p w14:paraId="0D916207" w14:textId="77777777" w:rsidR="00F3013B" w:rsidRDefault="00874E0C" w:rsidP="001463C5">
      <w:pPr>
        <w:pStyle w:val="Akapitzlist"/>
        <w:spacing w:after="0" w:line="240" w:lineRule="auto"/>
        <w:ind w:left="448"/>
        <w:jc w:val="center"/>
        <w:rPr>
          <w:rFonts w:cstheme="minorHAnsi"/>
          <w:b/>
          <w:bCs/>
          <w:sz w:val="24"/>
          <w:szCs w:val="24"/>
        </w:rPr>
      </w:pPr>
      <w:r w:rsidRPr="00F827C0">
        <w:rPr>
          <w:rFonts w:cstheme="minorHAnsi"/>
          <w:b/>
        </w:rPr>
        <w:t xml:space="preserve">§ </w:t>
      </w:r>
      <w:r w:rsidRPr="00F827C0">
        <w:rPr>
          <w:rFonts w:cstheme="minorHAnsi"/>
          <w:b/>
          <w:bCs/>
          <w:sz w:val="24"/>
          <w:szCs w:val="24"/>
        </w:rPr>
        <w:t>8</w:t>
      </w:r>
      <w:r w:rsidR="00986058">
        <w:rPr>
          <w:rFonts w:cstheme="minorHAnsi"/>
          <w:b/>
          <w:bCs/>
          <w:sz w:val="24"/>
          <w:szCs w:val="24"/>
        </w:rPr>
        <w:t>.</w:t>
      </w:r>
      <w:r w:rsidRPr="00F827C0">
        <w:rPr>
          <w:rFonts w:cstheme="minorHAnsi"/>
          <w:b/>
          <w:bCs/>
          <w:sz w:val="24"/>
          <w:szCs w:val="24"/>
        </w:rPr>
        <w:t xml:space="preserve"> </w:t>
      </w:r>
    </w:p>
    <w:p w14:paraId="1D6A718C" w14:textId="77777777" w:rsidR="00874E0C" w:rsidRPr="00F827C0" w:rsidRDefault="004A3B43" w:rsidP="001463C5">
      <w:pPr>
        <w:pStyle w:val="Akapitzlist"/>
        <w:spacing w:after="0" w:line="240" w:lineRule="auto"/>
        <w:ind w:left="448"/>
        <w:jc w:val="center"/>
        <w:rPr>
          <w:rFonts w:cstheme="minorHAnsi"/>
          <w:b/>
          <w:bCs/>
          <w:sz w:val="24"/>
          <w:szCs w:val="24"/>
        </w:rPr>
      </w:pPr>
      <w:r w:rsidRPr="00F827C0">
        <w:rPr>
          <w:rFonts w:cstheme="minorHAnsi"/>
          <w:b/>
          <w:bCs/>
          <w:sz w:val="24"/>
          <w:szCs w:val="24"/>
        </w:rPr>
        <w:t xml:space="preserve">Podsumowanie </w:t>
      </w:r>
    </w:p>
    <w:p w14:paraId="1792DAE2" w14:textId="77777777" w:rsidR="00874E0C" w:rsidRPr="00F827C0" w:rsidRDefault="00874E0C" w:rsidP="001463C5">
      <w:pPr>
        <w:pStyle w:val="Default"/>
        <w:numPr>
          <w:ilvl w:val="0"/>
          <w:numId w:val="7"/>
        </w:numPr>
        <w:ind w:left="4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27C0">
        <w:rPr>
          <w:rFonts w:asciiTheme="minorHAnsi" w:hAnsiTheme="minorHAnsi" w:cstheme="minorHAnsi"/>
          <w:color w:val="auto"/>
        </w:rPr>
        <w:t>Zgłoszenie do Konkursu jest równoznaczne z wyrażeniem zgody na nieodpłatne wykorzystanie przesłanych materiałów m.in. do zaprezentowania ich na stronie internetowej Organizatora lub w formie czasowej wystawy oraz do celów promocyjnych Organizatora</w:t>
      </w:r>
      <w:r w:rsidR="00A871DE">
        <w:rPr>
          <w:rFonts w:asciiTheme="minorHAnsi" w:hAnsiTheme="minorHAnsi" w:cstheme="minorHAnsi"/>
          <w:color w:val="auto"/>
        </w:rPr>
        <w:t>.</w:t>
      </w:r>
      <w:r w:rsidRPr="00F827C0">
        <w:rPr>
          <w:rFonts w:asciiTheme="minorHAnsi" w:hAnsiTheme="minorHAnsi" w:cstheme="minorHAnsi"/>
          <w:color w:val="auto"/>
        </w:rPr>
        <w:t xml:space="preserve"> </w:t>
      </w:r>
    </w:p>
    <w:p w14:paraId="77E3CD77" w14:textId="786023EF" w:rsidR="00874E0C" w:rsidRPr="001463C5" w:rsidRDefault="002735C1" w:rsidP="001463C5">
      <w:pPr>
        <w:pStyle w:val="Default"/>
        <w:numPr>
          <w:ilvl w:val="0"/>
          <w:numId w:val="7"/>
        </w:numPr>
        <w:ind w:left="4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Uczestnik</w:t>
      </w:r>
      <w:r w:rsidR="00874E0C" w:rsidRPr="00F827C0">
        <w:rPr>
          <w:rFonts w:asciiTheme="minorHAnsi" w:hAnsiTheme="minorHAnsi" w:cstheme="minorHAnsi"/>
          <w:color w:val="auto"/>
        </w:rPr>
        <w:t xml:space="preserve"> deklaruje posiadanie pełnych praw autorskich do wszystkich wykorzystanych w pracy elementów oraz deklaruje, że  w swojej pracy nie wykorzystał wizerunku </w:t>
      </w:r>
      <w:r w:rsidR="00874E0C" w:rsidRPr="00F3013B">
        <w:rPr>
          <w:rFonts w:asciiTheme="minorHAnsi" w:hAnsiTheme="minorHAnsi" w:cstheme="minorHAnsi"/>
          <w:color w:val="auto"/>
        </w:rPr>
        <w:t>osoby trzeciej bez jej zgody.</w:t>
      </w:r>
    </w:p>
    <w:p w14:paraId="794E455D" w14:textId="1B4F7A51" w:rsidR="00874E0C" w:rsidRPr="001463C5" w:rsidRDefault="002735C1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Uczestnik</w:t>
      </w:r>
      <w:r w:rsidR="00874E0C" w:rsidRPr="00F3013B">
        <w:rPr>
          <w:rFonts w:asciiTheme="minorHAnsi" w:hAnsiTheme="minorHAnsi" w:cstheme="minorHAnsi"/>
          <w:color w:val="auto"/>
        </w:rPr>
        <w:t xml:space="preserve"> ponosi pełną odpowiedzialność wobec Organizatora i osób trzecich w przypadku, gdyby udostępniony projekt naruszał prawa (w szczególności prawa autorskie) osób trzecich. </w:t>
      </w:r>
    </w:p>
    <w:p w14:paraId="4AC7F9CB" w14:textId="77777777" w:rsidR="00874E0C" w:rsidRPr="001463C5" w:rsidRDefault="00874E0C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3013B">
        <w:rPr>
          <w:rFonts w:asciiTheme="minorHAnsi" w:hAnsiTheme="minorHAnsi" w:cstheme="minorHAnsi"/>
          <w:color w:val="auto"/>
        </w:rPr>
        <w:t>Niniejszy regulamin podlega ogłoszeniu na tablicy ogłoszeń znajdującej się koło biura Organizatora (Kielnarowa 386A, 36-020 Tyczyn, pok. K</w:t>
      </w:r>
      <w:r w:rsidR="00727EAA">
        <w:rPr>
          <w:rFonts w:asciiTheme="minorHAnsi" w:hAnsiTheme="minorHAnsi" w:cstheme="minorHAnsi"/>
          <w:color w:val="auto"/>
        </w:rPr>
        <w:t>A</w:t>
      </w:r>
      <w:r w:rsidRPr="00F3013B">
        <w:rPr>
          <w:rFonts w:asciiTheme="minorHAnsi" w:hAnsiTheme="minorHAnsi" w:cstheme="minorHAnsi"/>
          <w:color w:val="auto"/>
        </w:rPr>
        <w:t>13</w:t>
      </w:r>
      <w:r w:rsidR="00727EAA">
        <w:rPr>
          <w:rFonts w:asciiTheme="minorHAnsi" w:hAnsiTheme="minorHAnsi" w:cstheme="minorHAnsi"/>
          <w:color w:val="auto"/>
        </w:rPr>
        <w:t xml:space="preserve"> i KA110A/2</w:t>
      </w:r>
      <w:r w:rsidRPr="00F3013B">
        <w:rPr>
          <w:rFonts w:asciiTheme="minorHAnsi" w:hAnsiTheme="minorHAnsi" w:cstheme="minorHAnsi"/>
          <w:color w:val="auto"/>
        </w:rPr>
        <w:t>).</w:t>
      </w:r>
    </w:p>
    <w:p w14:paraId="74C6C812" w14:textId="77777777" w:rsidR="00874E0C" w:rsidRPr="001463C5" w:rsidRDefault="00874E0C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3013B">
        <w:rPr>
          <w:rFonts w:asciiTheme="minorHAnsi" w:hAnsiTheme="minorHAnsi" w:cstheme="minorHAnsi"/>
          <w:color w:val="auto"/>
        </w:rPr>
        <w:t xml:space="preserve">Organizator może wykluczyć uczestnika z udziału w Konkursie w przypadku naruszenia przez uczestnika postanowień niniejszego regulaminu. </w:t>
      </w:r>
    </w:p>
    <w:p w14:paraId="08F646E4" w14:textId="77777777" w:rsidR="00874E0C" w:rsidRPr="001463C5" w:rsidRDefault="00874E0C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3013B">
        <w:rPr>
          <w:rFonts w:asciiTheme="minorHAnsi" w:hAnsiTheme="minorHAnsi" w:cstheme="minorHAnsi"/>
          <w:color w:val="auto"/>
        </w:rPr>
        <w:t xml:space="preserve">Każdy uczestnik ma prawo zwrócić się do Organizatora konkursu o wyjaśnienie treści niniejszego regulaminu. </w:t>
      </w:r>
    </w:p>
    <w:p w14:paraId="6B0A3F1D" w14:textId="77777777" w:rsidR="00874E0C" w:rsidRPr="001463C5" w:rsidRDefault="00874E0C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3013B">
        <w:rPr>
          <w:rFonts w:asciiTheme="minorHAnsi" w:hAnsiTheme="minorHAnsi" w:cstheme="minorHAnsi"/>
          <w:color w:val="auto"/>
        </w:rPr>
        <w:t xml:space="preserve">Organizator nie ponosi odpowiedzialności za problemy związane z brakiem możliwości skontaktowania się ze zwycięzcą Konkursu. </w:t>
      </w:r>
    </w:p>
    <w:p w14:paraId="032434C6" w14:textId="77777777" w:rsidR="00874E0C" w:rsidRPr="001463C5" w:rsidRDefault="00874E0C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3013B">
        <w:rPr>
          <w:rFonts w:asciiTheme="minorHAnsi" w:hAnsiTheme="minorHAnsi" w:cstheme="minorHAnsi"/>
          <w:color w:val="auto"/>
        </w:rPr>
        <w:t xml:space="preserve">Organizator nie ponosi odpowiedzialności za zagubione, niekompletne, uszkodzone lub opóźnione zgłoszenia do Konkursu. </w:t>
      </w:r>
    </w:p>
    <w:p w14:paraId="1F093F83" w14:textId="53143DE1" w:rsidR="00874E0C" w:rsidRPr="001463C5" w:rsidRDefault="00A871DE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Laureat pracy</w:t>
      </w:r>
      <w:r w:rsidR="00874E0C" w:rsidRPr="00F3013B">
        <w:rPr>
          <w:rFonts w:asciiTheme="minorHAnsi" w:hAnsiTheme="minorHAnsi" w:cstheme="minorHAnsi"/>
          <w:color w:val="auto"/>
        </w:rPr>
        <w:t xml:space="preserve"> zachowuje prawo do wykorzystania informacji o wygraniu niniejszego konkursu.</w:t>
      </w:r>
    </w:p>
    <w:p w14:paraId="40D6452E" w14:textId="77777777" w:rsidR="00AC5914" w:rsidRPr="001463C5" w:rsidRDefault="00AC5914" w:rsidP="00AC5914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</w:rPr>
      </w:pPr>
      <w:r w:rsidRPr="001463C5">
        <w:rPr>
          <w:bCs/>
          <w:sz w:val="24"/>
          <w:szCs w:val="24"/>
        </w:rPr>
        <w:lastRenderedPageBreak/>
        <w:t xml:space="preserve">Zaakceptowanie powyższego regulaminu jest dobrowolne, ale równocześnie niezbędne do udziału w Konkursie. </w:t>
      </w:r>
    </w:p>
    <w:p w14:paraId="7728D637" w14:textId="77777777" w:rsidR="00AC5914" w:rsidRPr="001463C5" w:rsidRDefault="00AC5914" w:rsidP="00AC5914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</w:rPr>
      </w:pPr>
      <w:r w:rsidRPr="001463C5">
        <w:rPr>
          <w:bCs/>
          <w:sz w:val="24"/>
          <w:szCs w:val="24"/>
        </w:rPr>
        <w:t xml:space="preserve">Organizator Konkursu zastrzega sobie prawo do odwołania Konkursu, w przypadku jeżeli nie zgłosi się ilość Uczestników pozwalająca na przeprowadzenie Konkursu (tj. min. 4 osoby). </w:t>
      </w:r>
    </w:p>
    <w:p w14:paraId="74AEFA62" w14:textId="77777777" w:rsidR="00874E0C" w:rsidRPr="001463C5" w:rsidRDefault="00874E0C" w:rsidP="00590BF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F3013B">
        <w:rPr>
          <w:rFonts w:asciiTheme="minorHAnsi" w:hAnsiTheme="minorHAnsi" w:cstheme="minorHAnsi"/>
          <w:color w:val="auto"/>
        </w:rPr>
        <w:t>W sprawach nieuregulowanych niniejszym regulaminem stosuje się odpowiednie przepisy obowiązującego prawa, a w szczególności Kodeksu Cywilnego.</w:t>
      </w:r>
    </w:p>
    <w:p w14:paraId="77C86BEC" w14:textId="77777777" w:rsidR="00F3013B" w:rsidRDefault="00F3013B" w:rsidP="00AC591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Organizator zastrzega sobie możliwość dokonywania zmian w niniejszym Regulaminie.</w:t>
      </w:r>
    </w:p>
    <w:p w14:paraId="5EE13358" w14:textId="77777777" w:rsidR="00AC5914" w:rsidRPr="001463C5" w:rsidRDefault="00874E0C" w:rsidP="00AC5914">
      <w:pPr>
        <w:pStyle w:val="Default"/>
        <w:numPr>
          <w:ilvl w:val="0"/>
          <w:numId w:val="7"/>
        </w:numPr>
        <w:rPr>
          <w:rStyle w:val="markedcontent"/>
          <w:rFonts w:asciiTheme="minorHAnsi" w:hAnsiTheme="minorHAnsi" w:cstheme="minorHAnsi"/>
          <w:color w:val="auto"/>
        </w:rPr>
      </w:pPr>
      <w:r w:rsidRPr="00F3013B">
        <w:rPr>
          <w:rFonts w:asciiTheme="minorHAnsi" w:hAnsiTheme="minorHAnsi" w:cstheme="minorHAnsi"/>
          <w:color w:val="auto"/>
        </w:rPr>
        <w:t>Regulamin wchodzi w życie z dniem podpisania.</w:t>
      </w:r>
    </w:p>
    <w:sectPr w:rsidR="00AC5914" w:rsidRPr="001463C5" w:rsidSect="0097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4C1"/>
    <w:multiLevelType w:val="hybridMultilevel"/>
    <w:tmpl w:val="E01063F6"/>
    <w:lvl w:ilvl="0" w:tplc="90FC81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42937"/>
    <w:multiLevelType w:val="hybridMultilevel"/>
    <w:tmpl w:val="1D661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4C0"/>
    <w:multiLevelType w:val="hybridMultilevel"/>
    <w:tmpl w:val="BD88BDE2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1E0AF162">
      <w:start w:val="1"/>
      <w:numFmt w:val="decimal"/>
      <w:lvlText w:val="%2)"/>
      <w:lvlJc w:val="left"/>
      <w:pPr>
        <w:ind w:left="117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3F77EC"/>
    <w:multiLevelType w:val="hybridMultilevel"/>
    <w:tmpl w:val="0BFAC0B2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4CD39A4"/>
    <w:multiLevelType w:val="hybridMultilevel"/>
    <w:tmpl w:val="2CB2175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6FC761C"/>
    <w:multiLevelType w:val="hybridMultilevel"/>
    <w:tmpl w:val="DA8C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95D57"/>
    <w:multiLevelType w:val="hybridMultilevel"/>
    <w:tmpl w:val="434AE454"/>
    <w:lvl w:ilvl="0" w:tplc="228237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3140"/>
    <w:multiLevelType w:val="hybridMultilevel"/>
    <w:tmpl w:val="33406CC4"/>
    <w:lvl w:ilvl="0" w:tplc="E028DF2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28F7"/>
    <w:multiLevelType w:val="hybridMultilevel"/>
    <w:tmpl w:val="67ACBD36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470D"/>
    <w:multiLevelType w:val="hybridMultilevel"/>
    <w:tmpl w:val="0710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21987"/>
    <w:multiLevelType w:val="hybridMultilevel"/>
    <w:tmpl w:val="C14AD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D934C8"/>
    <w:multiLevelType w:val="hybridMultilevel"/>
    <w:tmpl w:val="2B0608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27012"/>
    <w:multiLevelType w:val="hybridMultilevel"/>
    <w:tmpl w:val="78086126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53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DB07F72"/>
    <w:multiLevelType w:val="hybridMultilevel"/>
    <w:tmpl w:val="BD88BDE2"/>
    <w:lvl w:ilvl="0" w:tplc="90FC81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1E0AF162">
      <w:start w:val="1"/>
      <w:numFmt w:val="decimal"/>
      <w:lvlText w:val="%2)"/>
      <w:lvlJc w:val="left"/>
      <w:pPr>
        <w:ind w:left="153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2632EE5"/>
    <w:multiLevelType w:val="hybridMultilevel"/>
    <w:tmpl w:val="7DD26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15BBD"/>
    <w:multiLevelType w:val="hybridMultilevel"/>
    <w:tmpl w:val="0870EDEE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727A7"/>
    <w:multiLevelType w:val="hybridMultilevel"/>
    <w:tmpl w:val="C14AD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87AE0"/>
    <w:multiLevelType w:val="hybridMultilevel"/>
    <w:tmpl w:val="47424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76ECF"/>
    <w:multiLevelType w:val="hybridMultilevel"/>
    <w:tmpl w:val="2DEC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68E0"/>
    <w:multiLevelType w:val="hybridMultilevel"/>
    <w:tmpl w:val="3E3A98A4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1E0AF162">
      <w:start w:val="1"/>
      <w:numFmt w:val="decimal"/>
      <w:lvlText w:val="%2)"/>
      <w:lvlJc w:val="left"/>
      <w:pPr>
        <w:ind w:left="153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8466AAC"/>
    <w:multiLevelType w:val="hybridMultilevel"/>
    <w:tmpl w:val="EC88B408"/>
    <w:lvl w:ilvl="0" w:tplc="04150011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25F6"/>
    <w:multiLevelType w:val="hybridMultilevel"/>
    <w:tmpl w:val="FB80F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462"/>
    <w:multiLevelType w:val="hybridMultilevel"/>
    <w:tmpl w:val="AA6C5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291C30"/>
    <w:multiLevelType w:val="hybridMultilevel"/>
    <w:tmpl w:val="070A8A70"/>
    <w:lvl w:ilvl="0" w:tplc="0415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75E089F"/>
    <w:multiLevelType w:val="hybridMultilevel"/>
    <w:tmpl w:val="CC52E31C"/>
    <w:lvl w:ilvl="0" w:tplc="6C30E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6782D"/>
    <w:multiLevelType w:val="hybridMultilevel"/>
    <w:tmpl w:val="E3A489A4"/>
    <w:lvl w:ilvl="0" w:tplc="1DB63EB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AC90B6D"/>
    <w:multiLevelType w:val="hybridMultilevel"/>
    <w:tmpl w:val="3E1293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A97C7EC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000D"/>
    <w:multiLevelType w:val="hybridMultilevel"/>
    <w:tmpl w:val="4C26E1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B6BF6"/>
    <w:multiLevelType w:val="hybridMultilevel"/>
    <w:tmpl w:val="1FD44A64"/>
    <w:lvl w:ilvl="0" w:tplc="90FC81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53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10C4380"/>
    <w:multiLevelType w:val="hybridMultilevel"/>
    <w:tmpl w:val="974CAC7C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54399"/>
    <w:multiLevelType w:val="hybridMultilevel"/>
    <w:tmpl w:val="F40E8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20993"/>
    <w:multiLevelType w:val="hybridMultilevel"/>
    <w:tmpl w:val="013CBFFC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58A1355"/>
    <w:multiLevelType w:val="hybridMultilevel"/>
    <w:tmpl w:val="B4441EC2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6332F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1854"/>
    <w:multiLevelType w:val="hybridMultilevel"/>
    <w:tmpl w:val="18C49744"/>
    <w:lvl w:ilvl="0" w:tplc="5AFA92BE">
      <w:start w:val="3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A0DE3"/>
    <w:multiLevelType w:val="hybridMultilevel"/>
    <w:tmpl w:val="C6E4CD3A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59527884">
    <w:abstractNumId w:val="11"/>
  </w:num>
  <w:num w:numId="2" w16cid:durableId="973095058">
    <w:abstractNumId w:val="3"/>
  </w:num>
  <w:num w:numId="3" w16cid:durableId="1278368232">
    <w:abstractNumId w:val="20"/>
  </w:num>
  <w:num w:numId="4" w16cid:durableId="1060372646">
    <w:abstractNumId w:val="2"/>
  </w:num>
  <w:num w:numId="5" w16cid:durableId="465707220">
    <w:abstractNumId w:val="34"/>
  </w:num>
  <w:num w:numId="6" w16cid:durableId="56630803">
    <w:abstractNumId w:val="32"/>
  </w:num>
  <w:num w:numId="7" w16cid:durableId="352999774">
    <w:abstractNumId w:val="29"/>
  </w:num>
  <w:num w:numId="8" w16cid:durableId="1912812202">
    <w:abstractNumId w:val="25"/>
  </w:num>
  <w:num w:numId="9" w16cid:durableId="1396011562">
    <w:abstractNumId w:val="8"/>
  </w:num>
  <w:num w:numId="10" w16cid:durableId="1668898802">
    <w:abstractNumId w:val="0"/>
  </w:num>
  <w:num w:numId="11" w16cid:durableId="1697467731">
    <w:abstractNumId w:val="13"/>
  </w:num>
  <w:num w:numId="12" w16cid:durableId="2083798172">
    <w:abstractNumId w:val="5"/>
  </w:num>
  <w:num w:numId="13" w16cid:durableId="1424300301">
    <w:abstractNumId w:val="1"/>
  </w:num>
  <w:num w:numId="14" w16cid:durableId="1063214899">
    <w:abstractNumId w:val="23"/>
  </w:num>
  <w:num w:numId="15" w16cid:durableId="401410257">
    <w:abstractNumId w:val="21"/>
  </w:num>
  <w:num w:numId="16" w16cid:durableId="425154878">
    <w:abstractNumId w:val="27"/>
  </w:num>
  <w:num w:numId="17" w16cid:durableId="814684957">
    <w:abstractNumId w:val="28"/>
  </w:num>
  <w:num w:numId="18" w16cid:durableId="1328748054">
    <w:abstractNumId w:val="12"/>
  </w:num>
  <w:num w:numId="19" w16cid:durableId="862550674">
    <w:abstractNumId w:val="19"/>
  </w:num>
  <w:num w:numId="20" w16cid:durableId="1786193198">
    <w:abstractNumId w:val="14"/>
  </w:num>
  <w:num w:numId="21" w16cid:durableId="782111873">
    <w:abstractNumId w:val="10"/>
  </w:num>
  <w:num w:numId="22" w16cid:durableId="1259562172">
    <w:abstractNumId w:val="15"/>
  </w:num>
  <w:num w:numId="23" w16cid:durableId="866525648">
    <w:abstractNumId w:val="17"/>
  </w:num>
  <w:num w:numId="24" w16cid:durableId="1928422947">
    <w:abstractNumId w:val="4"/>
  </w:num>
  <w:num w:numId="25" w16cid:durableId="1420910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7136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2636119">
    <w:abstractNumId w:val="31"/>
  </w:num>
  <w:num w:numId="28" w16cid:durableId="1684283767">
    <w:abstractNumId w:val="16"/>
  </w:num>
  <w:num w:numId="29" w16cid:durableId="427232889">
    <w:abstractNumId w:val="30"/>
  </w:num>
  <w:num w:numId="30" w16cid:durableId="1360206405">
    <w:abstractNumId w:val="9"/>
  </w:num>
  <w:num w:numId="31" w16cid:durableId="582379666">
    <w:abstractNumId w:val="26"/>
  </w:num>
  <w:num w:numId="32" w16cid:durableId="1783449815">
    <w:abstractNumId w:val="22"/>
  </w:num>
  <w:num w:numId="33" w16cid:durableId="1626085897">
    <w:abstractNumId w:val="18"/>
  </w:num>
  <w:num w:numId="34" w16cid:durableId="565528316">
    <w:abstractNumId w:val="24"/>
  </w:num>
  <w:num w:numId="35" w16cid:durableId="9929488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97A"/>
    <w:rsid w:val="00004AE3"/>
    <w:rsid w:val="000069CE"/>
    <w:rsid w:val="000A220F"/>
    <w:rsid w:val="001463C5"/>
    <w:rsid w:val="0015075D"/>
    <w:rsid w:val="00164EC9"/>
    <w:rsid w:val="0017017E"/>
    <w:rsid w:val="00187DCA"/>
    <w:rsid w:val="00214DD0"/>
    <w:rsid w:val="002327DE"/>
    <w:rsid w:val="00247E71"/>
    <w:rsid w:val="00250C16"/>
    <w:rsid w:val="00263CF7"/>
    <w:rsid w:val="002735C1"/>
    <w:rsid w:val="002758E3"/>
    <w:rsid w:val="002B1D3A"/>
    <w:rsid w:val="002C2BF0"/>
    <w:rsid w:val="002D7792"/>
    <w:rsid w:val="002E093C"/>
    <w:rsid w:val="002E5CAA"/>
    <w:rsid w:val="002F35EF"/>
    <w:rsid w:val="002F3775"/>
    <w:rsid w:val="00344953"/>
    <w:rsid w:val="00372884"/>
    <w:rsid w:val="003E0306"/>
    <w:rsid w:val="003F44FF"/>
    <w:rsid w:val="0040297A"/>
    <w:rsid w:val="0040675D"/>
    <w:rsid w:val="004A3B43"/>
    <w:rsid w:val="005100F6"/>
    <w:rsid w:val="005625AA"/>
    <w:rsid w:val="00590BF1"/>
    <w:rsid w:val="005E3400"/>
    <w:rsid w:val="005E5CA7"/>
    <w:rsid w:val="005E7FAC"/>
    <w:rsid w:val="00633BE7"/>
    <w:rsid w:val="00645A4D"/>
    <w:rsid w:val="006A1B67"/>
    <w:rsid w:val="00714AAD"/>
    <w:rsid w:val="00727322"/>
    <w:rsid w:val="00727EAA"/>
    <w:rsid w:val="007B1DB3"/>
    <w:rsid w:val="007B220E"/>
    <w:rsid w:val="007C2B04"/>
    <w:rsid w:val="007C3502"/>
    <w:rsid w:val="007F5A96"/>
    <w:rsid w:val="007F7B75"/>
    <w:rsid w:val="00835C50"/>
    <w:rsid w:val="00870223"/>
    <w:rsid w:val="00874E0C"/>
    <w:rsid w:val="00887488"/>
    <w:rsid w:val="008A403B"/>
    <w:rsid w:val="008B6B89"/>
    <w:rsid w:val="008F1E15"/>
    <w:rsid w:val="0091059F"/>
    <w:rsid w:val="00940B96"/>
    <w:rsid w:val="00970601"/>
    <w:rsid w:val="00975415"/>
    <w:rsid w:val="00986058"/>
    <w:rsid w:val="00991477"/>
    <w:rsid w:val="009925BC"/>
    <w:rsid w:val="00A629D0"/>
    <w:rsid w:val="00A77FBB"/>
    <w:rsid w:val="00A812D4"/>
    <w:rsid w:val="00A871DE"/>
    <w:rsid w:val="00AA6381"/>
    <w:rsid w:val="00AC5914"/>
    <w:rsid w:val="00B56FDC"/>
    <w:rsid w:val="00B747E4"/>
    <w:rsid w:val="00B8061F"/>
    <w:rsid w:val="00B85C10"/>
    <w:rsid w:val="00BB10F4"/>
    <w:rsid w:val="00BD66AA"/>
    <w:rsid w:val="00BE4CFE"/>
    <w:rsid w:val="00C21C8B"/>
    <w:rsid w:val="00C55766"/>
    <w:rsid w:val="00C74B60"/>
    <w:rsid w:val="00C85B67"/>
    <w:rsid w:val="00C92BD4"/>
    <w:rsid w:val="00CB081E"/>
    <w:rsid w:val="00CC2972"/>
    <w:rsid w:val="00CE5B85"/>
    <w:rsid w:val="00D047B2"/>
    <w:rsid w:val="00D436C1"/>
    <w:rsid w:val="00D90FDB"/>
    <w:rsid w:val="00DE2B5D"/>
    <w:rsid w:val="00E2607B"/>
    <w:rsid w:val="00E30CFA"/>
    <w:rsid w:val="00E735A2"/>
    <w:rsid w:val="00E82560"/>
    <w:rsid w:val="00EC622A"/>
    <w:rsid w:val="00ED08FB"/>
    <w:rsid w:val="00ED340C"/>
    <w:rsid w:val="00EE4C40"/>
    <w:rsid w:val="00F02C46"/>
    <w:rsid w:val="00F246D5"/>
    <w:rsid w:val="00F3013B"/>
    <w:rsid w:val="00F55E1E"/>
    <w:rsid w:val="00F80658"/>
    <w:rsid w:val="00F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44D0"/>
  <w15:docId w15:val="{183061DC-1AD4-4A33-8289-D7F4FE4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297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0297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560"/>
    <w:rPr>
      <w:color w:val="605E5C"/>
      <w:shd w:val="clear" w:color="auto" w:fill="E1DFDD"/>
    </w:rPr>
  </w:style>
  <w:style w:type="paragraph" w:customStyle="1" w:styleId="Default">
    <w:name w:val="Default"/>
    <w:rsid w:val="00874E0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4E0C"/>
    <w:pPr>
      <w:ind w:left="720"/>
      <w:contextualSpacing/>
    </w:pPr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E0C"/>
    <w:pPr>
      <w:spacing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E0C"/>
    <w:rPr>
      <w:rFonts w:eastAsiaTheme="minorEastAs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3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5075D"/>
    <w:rPr>
      <w:b/>
      <w:bCs/>
    </w:rPr>
  </w:style>
  <w:style w:type="character" w:styleId="Uwydatnienie">
    <w:name w:val="Emphasis"/>
    <w:basedOn w:val="Domylnaczcionkaakapitu"/>
    <w:uiPriority w:val="20"/>
    <w:qFormat/>
    <w:rsid w:val="00344953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CFE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CFE"/>
    <w:rPr>
      <w:rFonts w:eastAsiaTheme="minorEastAsia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55766"/>
    <w:pPr>
      <w:spacing w:after="0" w:line="24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5766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557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C55766"/>
    <w:rPr>
      <w:rFonts w:eastAsiaTheme="minorEastAsia" w:cs="Times New Roman"/>
      <w:lang w:eastAsia="pl-PL"/>
    </w:rPr>
  </w:style>
  <w:style w:type="paragraph" w:styleId="Podtytu">
    <w:name w:val="Subtitle"/>
    <w:basedOn w:val="Normalny"/>
    <w:link w:val="PodtytuZnak"/>
    <w:qFormat/>
    <w:rsid w:val="00C55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C55766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Poprawka">
    <w:name w:val="Revision"/>
    <w:hidden/>
    <w:uiPriority w:val="99"/>
    <w:semiHidden/>
    <w:rsid w:val="00714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D5F9-22C4-4CA0-8AB3-AB983728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1963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Longawa</dc:creator>
  <cp:lastModifiedBy>Patrycja Longawa</cp:lastModifiedBy>
  <cp:revision>3</cp:revision>
  <cp:lastPrinted>2022-02-28T10:20:00Z</cp:lastPrinted>
  <dcterms:created xsi:type="dcterms:W3CDTF">2023-10-13T08:25:00Z</dcterms:created>
  <dcterms:modified xsi:type="dcterms:W3CDTF">2023-10-13T10:22:00Z</dcterms:modified>
</cp:coreProperties>
</file>